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55" w:type="dxa"/>
        <w:tblLook w:val="01E0" w:firstRow="1" w:lastRow="1" w:firstColumn="1" w:lastColumn="1" w:noHBand="0" w:noVBand="0"/>
      </w:tblPr>
      <w:tblGrid>
        <w:gridCol w:w="6629"/>
        <w:gridCol w:w="2126"/>
      </w:tblGrid>
      <w:tr w:rsidR="00596E0D" w:rsidRPr="00596E0D" w:rsidTr="000151A4">
        <w:trPr>
          <w:trHeight w:val="1613"/>
        </w:trPr>
        <w:tc>
          <w:tcPr>
            <w:tcW w:w="6629" w:type="dxa"/>
          </w:tcPr>
          <w:p w:rsidR="00596E0D" w:rsidRPr="00596E0D" w:rsidRDefault="00596E0D" w:rsidP="000151A4">
            <w:pPr>
              <w:rPr>
                <w:b/>
                <w:bCs/>
                <w:sz w:val="20"/>
                <w:szCs w:val="20"/>
              </w:rPr>
            </w:pPr>
            <w:r w:rsidRPr="00596E0D">
              <w:rPr>
                <w:color w:val="0000FF"/>
                <w:sz w:val="20"/>
                <w:szCs w:val="20"/>
              </w:rPr>
              <w:fldChar w:fldCharType="begin"/>
            </w:r>
            <w:r w:rsidRPr="00596E0D">
              <w:rPr>
                <w:color w:val="0000FF"/>
                <w:sz w:val="20"/>
                <w:szCs w:val="20"/>
              </w:rPr>
              <w:instrText xml:space="preserve"> INCLUDEPICTURE  "http://www.unioeste.br/img/logo_unioeste_qualidade_224x73.jpg" \* MERGEFORMATINET </w:instrText>
            </w:r>
            <w:r w:rsidRPr="00596E0D">
              <w:rPr>
                <w:color w:val="0000FF"/>
                <w:sz w:val="20"/>
                <w:szCs w:val="20"/>
              </w:rPr>
              <w:fldChar w:fldCharType="separate"/>
            </w:r>
            <w:r w:rsidR="00C44126">
              <w:rPr>
                <w:color w:val="0000FF"/>
                <w:sz w:val="20"/>
                <w:szCs w:val="20"/>
              </w:rPr>
              <w:fldChar w:fldCharType="begin"/>
            </w:r>
            <w:r w:rsidR="00C44126">
              <w:rPr>
                <w:color w:val="0000FF"/>
                <w:sz w:val="20"/>
                <w:szCs w:val="20"/>
              </w:rPr>
              <w:instrText xml:space="preserve"> </w:instrText>
            </w:r>
            <w:r w:rsidR="00C44126">
              <w:rPr>
                <w:color w:val="0000FF"/>
                <w:sz w:val="20"/>
                <w:szCs w:val="20"/>
              </w:rPr>
              <w:instrText>INCLUDEPICTURE  "http://www.unioeste.br/img/logo_unioeste_qualidade_224x73.jpg" \* MERGEFORMATINET</w:instrText>
            </w:r>
            <w:r w:rsidR="00C44126">
              <w:rPr>
                <w:color w:val="0000FF"/>
                <w:sz w:val="20"/>
                <w:szCs w:val="20"/>
              </w:rPr>
              <w:instrText xml:space="preserve"> </w:instrText>
            </w:r>
            <w:r w:rsidR="00C44126">
              <w:rPr>
                <w:color w:val="0000FF"/>
                <w:sz w:val="20"/>
                <w:szCs w:val="20"/>
              </w:rPr>
              <w:fldChar w:fldCharType="separate"/>
            </w:r>
            <w:r w:rsidR="006A5AD9">
              <w:rPr>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Unioeste" style="width:176.25pt;height:61.5pt" o:button="t">
                  <v:imagedata r:id="rId8" r:href="rId9"/>
                </v:shape>
              </w:pict>
            </w:r>
            <w:r w:rsidR="00C44126">
              <w:rPr>
                <w:color w:val="0000FF"/>
                <w:sz w:val="20"/>
                <w:szCs w:val="20"/>
              </w:rPr>
              <w:fldChar w:fldCharType="end"/>
            </w:r>
            <w:r w:rsidRPr="00596E0D">
              <w:rPr>
                <w:color w:val="0000FF"/>
                <w:sz w:val="20"/>
                <w:szCs w:val="20"/>
              </w:rPr>
              <w:fldChar w:fldCharType="end"/>
            </w:r>
          </w:p>
          <w:p w:rsidR="00596E0D" w:rsidRPr="00596E0D" w:rsidRDefault="00596E0D" w:rsidP="000151A4">
            <w:pPr>
              <w:rPr>
                <w:b/>
                <w:bCs/>
                <w:sz w:val="20"/>
                <w:szCs w:val="20"/>
              </w:rPr>
            </w:pPr>
            <w:r w:rsidRPr="00596E0D">
              <w:rPr>
                <w:b/>
                <w:bCs/>
                <w:sz w:val="20"/>
                <w:szCs w:val="20"/>
              </w:rPr>
              <w:t xml:space="preserve">GABINETE DA DIREÇÃO GERAL </w:t>
            </w:r>
          </w:p>
          <w:p w:rsidR="00596E0D" w:rsidRPr="00596E0D" w:rsidRDefault="00596E0D" w:rsidP="000151A4">
            <w:pPr>
              <w:rPr>
                <w:b/>
                <w:bCs/>
                <w:sz w:val="20"/>
                <w:szCs w:val="20"/>
              </w:rPr>
            </w:pPr>
            <w:r w:rsidRPr="00596E0D">
              <w:rPr>
                <w:b/>
                <w:bCs/>
                <w:sz w:val="20"/>
                <w:szCs w:val="20"/>
              </w:rPr>
              <w:t>Campus de Foz do Iguaçu</w:t>
            </w:r>
          </w:p>
          <w:p w:rsidR="00596E0D" w:rsidRPr="00596E0D" w:rsidRDefault="00596E0D" w:rsidP="000151A4">
            <w:pPr>
              <w:spacing w:before="120"/>
              <w:rPr>
                <w:rFonts w:ascii="Arial Unicode MS" w:eastAsia="Arial Unicode MS" w:hAnsi="Arial Unicode MS" w:cs="Arial Unicode MS"/>
                <w:sz w:val="20"/>
                <w:szCs w:val="20"/>
              </w:rPr>
            </w:pPr>
          </w:p>
        </w:tc>
        <w:tc>
          <w:tcPr>
            <w:tcW w:w="2126" w:type="dxa"/>
            <w:hideMark/>
          </w:tcPr>
          <w:p w:rsidR="00596E0D" w:rsidRPr="00596E0D" w:rsidRDefault="00596E0D" w:rsidP="000151A4">
            <w:pPr>
              <w:jc w:val="right"/>
              <w:rPr>
                <w:rFonts w:ascii="Arial Unicode MS" w:eastAsia="Arial Unicode MS" w:hAnsi="Arial Unicode MS" w:cs="Arial Unicode MS"/>
                <w:sz w:val="20"/>
                <w:szCs w:val="20"/>
              </w:rPr>
            </w:pPr>
            <w:r w:rsidRPr="00596E0D">
              <w:rPr>
                <w:rFonts w:ascii="Arial Unicode MS" w:eastAsia="Arial Unicode MS" w:hAnsi="Arial Unicode MS" w:cs="Arial Unicode MS"/>
                <w:noProof/>
                <w:sz w:val="20"/>
                <w:szCs w:val="20"/>
              </w:rPr>
              <w:drawing>
                <wp:inline distT="0" distB="0" distL="0" distR="0">
                  <wp:extent cx="1009650" cy="1209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09675"/>
                          </a:xfrm>
                          <a:prstGeom prst="rect">
                            <a:avLst/>
                          </a:prstGeom>
                          <a:noFill/>
                          <a:ln>
                            <a:noFill/>
                          </a:ln>
                        </pic:spPr>
                      </pic:pic>
                    </a:graphicData>
                  </a:graphic>
                </wp:inline>
              </w:drawing>
            </w:r>
            <w:r w:rsidRPr="00596E0D">
              <w:rPr>
                <w:noProof/>
                <w:sz w:val="20"/>
                <w:szCs w:val="20"/>
              </w:rPr>
              <w:drawing>
                <wp:anchor distT="0" distB="0" distL="114300" distR="114300" simplePos="0" relativeHeight="251660288" behindDoc="1" locked="0" layoutInCell="1" allowOverlap="1">
                  <wp:simplePos x="0" y="0"/>
                  <wp:positionH relativeFrom="column">
                    <wp:posOffset>5831840</wp:posOffset>
                  </wp:positionH>
                  <wp:positionV relativeFrom="paragraph">
                    <wp:posOffset>1738630</wp:posOffset>
                  </wp:positionV>
                  <wp:extent cx="1009650" cy="1209675"/>
                  <wp:effectExtent l="0" t="0" r="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209675"/>
                          </a:xfrm>
                          <a:prstGeom prst="rect">
                            <a:avLst/>
                          </a:prstGeom>
                          <a:noFill/>
                        </pic:spPr>
                      </pic:pic>
                    </a:graphicData>
                  </a:graphic>
                  <wp14:sizeRelH relativeFrom="page">
                    <wp14:pctWidth>0</wp14:pctWidth>
                  </wp14:sizeRelH>
                  <wp14:sizeRelV relativeFrom="page">
                    <wp14:pctHeight>0</wp14:pctHeight>
                  </wp14:sizeRelV>
                </wp:anchor>
              </w:drawing>
            </w:r>
            <w:r w:rsidRPr="00596E0D">
              <w:rPr>
                <w:noProof/>
                <w:sz w:val="20"/>
                <w:szCs w:val="20"/>
              </w:rPr>
              <w:drawing>
                <wp:anchor distT="0" distB="0" distL="114300" distR="114300" simplePos="0" relativeHeight="251659264" behindDoc="1" locked="0" layoutInCell="1" allowOverlap="1">
                  <wp:simplePos x="0" y="0"/>
                  <wp:positionH relativeFrom="column">
                    <wp:posOffset>5831840</wp:posOffset>
                  </wp:positionH>
                  <wp:positionV relativeFrom="paragraph">
                    <wp:posOffset>1738630</wp:posOffset>
                  </wp:positionV>
                  <wp:extent cx="1009650" cy="120967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209675"/>
                          </a:xfrm>
                          <a:prstGeom prst="rect">
                            <a:avLst/>
                          </a:prstGeom>
                          <a:noFill/>
                        </pic:spPr>
                      </pic:pic>
                    </a:graphicData>
                  </a:graphic>
                  <wp14:sizeRelH relativeFrom="page">
                    <wp14:pctWidth>0</wp14:pctWidth>
                  </wp14:sizeRelH>
                  <wp14:sizeRelV relativeFrom="page">
                    <wp14:pctHeight>0</wp14:pctHeight>
                  </wp14:sizeRelV>
                </wp:anchor>
              </w:drawing>
            </w:r>
          </w:p>
        </w:tc>
      </w:tr>
    </w:tbl>
    <w:p w:rsidR="00A30AB5" w:rsidRDefault="00A30AB5" w:rsidP="008376C6">
      <w:pPr>
        <w:jc w:val="center"/>
        <w:rPr>
          <w:b/>
        </w:rPr>
      </w:pPr>
    </w:p>
    <w:p w:rsidR="008376C6" w:rsidRDefault="008376C6" w:rsidP="008376C6">
      <w:pPr>
        <w:jc w:val="center"/>
        <w:rPr>
          <w:b/>
        </w:rPr>
      </w:pPr>
      <w:bookmarkStart w:id="0" w:name="_GoBack"/>
      <w:bookmarkEnd w:id="0"/>
      <w:r w:rsidRPr="00965D0C">
        <w:rPr>
          <w:b/>
        </w:rPr>
        <w:t>EDITAL N. º 004/2018-GDG</w:t>
      </w:r>
    </w:p>
    <w:p w:rsidR="00A30AB5" w:rsidRPr="00965D0C" w:rsidRDefault="00A30AB5" w:rsidP="008376C6">
      <w:pPr>
        <w:jc w:val="center"/>
        <w:rPr>
          <w:b/>
        </w:rPr>
      </w:pPr>
    </w:p>
    <w:p w:rsidR="003A0E1A" w:rsidRPr="006A5AD9" w:rsidRDefault="003A0E1A" w:rsidP="002D5438">
      <w:pPr>
        <w:spacing w:before="120"/>
        <w:jc w:val="both"/>
        <w:rPr>
          <w:b/>
          <w:bCs/>
          <w:sz w:val="22"/>
          <w:szCs w:val="22"/>
        </w:rPr>
      </w:pPr>
      <w:r w:rsidRPr="006A5AD9">
        <w:rPr>
          <w:b/>
          <w:bCs/>
          <w:sz w:val="22"/>
          <w:szCs w:val="22"/>
        </w:rPr>
        <w:t>PAUTA DA REUNIÃO ORDINÁRIA DO</w:t>
      </w:r>
      <w:r w:rsidR="00DB168D" w:rsidRPr="006A5AD9">
        <w:rPr>
          <w:b/>
          <w:bCs/>
          <w:sz w:val="22"/>
          <w:szCs w:val="22"/>
        </w:rPr>
        <w:t xml:space="preserve"> CONSELHO DE CAMPUS</w:t>
      </w:r>
      <w:r w:rsidR="003C3B52" w:rsidRPr="006A5AD9">
        <w:rPr>
          <w:b/>
          <w:bCs/>
          <w:sz w:val="22"/>
          <w:szCs w:val="22"/>
        </w:rPr>
        <w:t xml:space="preserve"> REALIZADA NO DIA </w:t>
      </w:r>
      <w:r w:rsidR="00647F81" w:rsidRPr="006A5AD9">
        <w:rPr>
          <w:b/>
          <w:bCs/>
          <w:sz w:val="22"/>
          <w:szCs w:val="22"/>
        </w:rPr>
        <w:t>0</w:t>
      </w:r>
      <w:r w:rsidR="00261816" w:rsidRPr="006A5AD9">
        <w:rPr>
          <w:b/>
          <w:bCs/>
          <w:sz w:val="22"/>
          <w:szCs w:val="22"/>
        </w:rPr>
        <w:t>5 DE SETEMBRO</w:t>
      </w:r>
      <w:r w:rsidR="00E82DD4" w:rsidRPr="006A5AD9">
        <w:rPr>
          <w:b/>
          <w:bCs/>
          <w:sz w:val="22"/>
          <w:szCs w:val="22"/>
        </w:rPr>
        <w:t xml:space="preserve"> </w:t>
      </w:r>
      <w:r w:rsidR="00483D2B" w:rsidRPr="006A5AD9">
        <w:rPr>
          <w:b/>
          <w:bCs/>
          <w:sz w:val="22"/>
          <w:szCs w:val="22"/>
        </w:rPr>
        <w:t>DE 201</w:t>
      </w:r>
      <w:r w:rsidR="003C3B52" w:rsidRPr="006A5AD9">
        <w:rPr>
          <w:b/>
          <w:bCs/>
          <w:sz w:val="22"/>
          <w:szCs w:val="22"/>
        </w:rPr>
        <w:t>8</w:t>
      </w:r>
      <w:r w:rsidRPr="006A5AD9">
        <w:rPr>
          <w:b/>
          <w:bCs/>
          <w:sz w:val="22"/>
          <w:szCs w:val="22"/>
        </w:rPr>
        <w:t>.</w:t>
      </w:r>
    </w:p>
    <w:p w:rsidR="003C3B52" w:rsidRPr="00AF50DA" w:rsidRDefault="003C3B52" w:rsidP="003C3B52">
      <w:pPr>
        <w:spacing w:before="120"/>
        <w:jc w:val="both"/>
        <w:rPr>
          <w:b/>
          <w:bCs/>
          <w:sz w:val="22"/>
          <w:szCs w:val="22"/>
        </w:rPr>
      </w:pPr>
    </w:p>
    <w:p w:rsidR="00AF50DA" w:rsidRPr="00600FB5" w:rsidRDefault="00AF50DA" w:rsidP="00AF50DA">
      <w:pPr>
        <w:spacing w:before="120" w:after="120"/>
        <w:jc w:val="both"/>
        <w:rPr>
          <w:b/>
          <w:bCs/>
          <w:sz w:val="22"/>
          <w:szCs w:val="22"/>
          <w:u w:val="single"/>
        </w:rPr>
      </w:pPr>
      <w:r w:rsidRPr="00600FB5">
        <w:rPr>
          <w:b/>
          <w:bCs/>
          <w:sz w:val="22"/>
          <w:szCs w:val="22"/>
          <w:u w:val="single"/>
        </w:rPr>
        <w:t>2ª Parte - Ordem do dia.</w:t>
      </w:r>
    </w:p>
    <w:p w:rsidR="00AF50DA" w:rsidRPr="00600FB5" w:rsidRDefault="00AF50DA" w:rsidP="00AF50DA">
      <w:pPr>
        <w:spacing w:after="120"/>
        <w:jc w:val="both"/>
        <w:rPr>
          <w:b/>
          <w:color w:val="FF0000"/>
          <w:sz w:val="22"/>
          <w:szCs w:val="22"/>
        </w:rPr>
      </w:pPr>
      <w:r w:rsidRPr="00600FB5">
        <w:rPr>
          <w:b/>
          <w:sz w:val="22"/>
          <w:szCs w:val="22"/>
        </w:rPr>
        <w:t>2.01 –</w:t>
      </w:r>
      <w:r w:rsidRPr="00600FB5">
        <w:rPr>
          <w:sz w:val="22"/>
          <w:szCs w:val="22"/>
        </w:rPr>
        <w:t xml:space="preserve"> Apreciar e deliberar solicitação de Licença Especial do docente Guilherme de Oliveira </w:t>
      </w:r>
      <w:proofErr w:type="spellStart"/>
      <w:r w:rsidRPr="00600FB5">
        <w:rPr>
          <w:sz w:val="22"/>
          <w:szCs w:val="22"/>
        </w:rPr>
        <w:t>Kunz</w:t>
      </w:r>
      <w:proofErr w:type="spellEnd"/>
      <w:r w:rsidRPr="00600FB5">
        <w:rPr>
          <w:sz w:val="22"/>
          <w:szCs w:val="22"/>
        </w:rPr>
        <w:t xml:space="preserve">, no período de 01 de outubro a 31 de dezembro de 2018, Centro de Engenharias e Ciências Exatas – CECE. </w:t>
      </w:r>
      <w:r w:rsidRPr="00600FB5">
        <w:rPr>
          <w:b/>
          <w:color w:val="FF0000"/>
          <w:sz w:val="22"/>
          <w:szCs w:val="22"/>
        </w:rPr>
        <w:t>(Aprovado por unanimidade).</w:t>
      </w:r>
    </w:p>
    <w:p w:rsidR="00AF50DA" w:rsidRPr="00600FB5" w:rsidRDefault="00AF50DA" w:rsidP="00AF50DA">
      <w:pPr>
        <w:spacing w:after="120"/>
        <w:jc w:val="both"/>
        <w:rPr>
          <w:b/>
          <w:color w:val="FF0000"/>
          <w:sz w:val="22"/>
          <w:szCs w:val="22"/>
        </w:rPr>
      </w:pPr>
      <w:r w:rsidRPr="00600FB5">
        <w:rPr>
          <w:b/>
          <w:sz w:val="22"/>
          <w:szCs w:val="22"/>
        </w:rPr>
        <w:t>2.02 –</w:t>
      </w:r>
      <w:r w:rsidRPr="00600FB5">
        <w:rPr>
          <w:sz w:val="22"/>
          <w:szCs w:val="22"/>
        </w:rPr>
        <w:t xml:space="preserve"> Homologar deliberação 069/2018-GDG que aprova </w:t>
      </w:r>
      <w:r w:rsidRPr="00600FB5">
        <w:rPr>
          <w:i/>
          <w:sz w:val="22"/>
          <w:szCs w:val="22"/>
        </w:rPr>
        <w:t xml:space="preserve">ad referendum, </w:t>
      </w:r>
      <w:r w:rsidRPr="00600FB5">
        <w:rPr>
          <w:sz w:val="22"/>
          <w:szCs w:val="22"/>
        </w:rPr>
        <w:t>solicitação de Licença Especial da prof.ª Nora Diaz Mora, para o período de 01/09 a 30/11/2018, conforme Parecer N°. 049/2018 – CECE.</w:t>
      </w:r>
      <w:r w:rsidRPr="00600FB5">
        <w:rPr>
          <w:b/>
          <w:color w:val="FF0000"/>
          <w:sz w:val="22"/>
          <w:szCs w:val="22"/>
        </w:rPr>
        <w:t xml:space="preserve"> (Homologado por unanimidade).</w:t>
      </w:r>
    </w:p>
    <w:p w:rsidR="00AF50DA" w:rsidRPr="00600FB5" w:rsidRDefault="00AF50DA" w:rsidP="00AF50DA">
      <w:pPr>
        <w:spacing w:after="120"/>
        <w:jc w:val="both"/>
        <w:rPr>
          <w:b/>
          <w:color w:val="FF0000"/>
          <w:sz w:val="22"/>
          <w:szCs w:val="22"/>
        </w:rPr>
      </w:pPr>
      <w:r w:rsidRPr="00600FB5">
        <w:rPr>
          <w:b/>
          <w:sz w:val="22"/>
          <w:szCs w:val="22"/>
        </w:rPr>
        <w:t xml:space="preserve">2.03 – </w:t>
      </w:r>
      <w:r w:rsidRPr="00600FB5">
        <w:rPr>
          <w:sz w:val="22"/>
          <w:szCs w:val="22"/>
        </w:rPr>
        <w:t xml:space="preserve">Aprovar solicitação de Licença Especial do prof. Romeu </w:t>
      </w:r>
      <w:proofErr w:type="spellStart"/>
      <w:r w:rsidRPr="00600FB5">
        <w:rPr>
          <w:sz w:val="22"/>
          <w:szCs w:val="22"/>
        </w:rPr>
        <w:t>Reginato</w:t>
      </w:r>
      <w:proofErr w:type="spellEnd"/>
      <w:r w:rsidRPr="00600FB5">
        <w:rPr>
          <w:sz w:val="22"/>
          <w:szCs w:val="22"/>
        </w:rPr>
        <w:t xml:space="preserve">, para o período de 20/09 a 19/12/2018, conforme Parecer N°. 050/2018 – CECE. </w:t>
      </w:r>
      <w:r w:rsidRPr="00600FB5">
        <w:rPr>
          <w:b/>
          <w:color w:val="FF0000"/>
          <w:sz w:val="22"/>
          <w:szCs w:val="22"/>
        </w:rPr>
        <w:t xml:space="preserve">(Aprovado por unanimidade). </w:t>
      </w:r>
    </w:p>
    <w:p w:rsidR="00AF50DA" w:rsidRPr="00600FB5" w:rsidRDefault="00AF50DA" w:rsidP="00AF50DA">
      <w:pPr>
        <w:spacing w:after="120"/>
        <w:jc w:val="both"/>
        <w:rPr>
          <w:b/>
          <w:color w:val="FF0000"/>
          <w:sz w:val="22"/>
          <w:szCs w:val="22"/>
        </w:rPr>
      </w:pPr>
      <w:r w:rsidRPr="00600FB5">
        <w:rPr>
          <w:b/>
          <w:sz w:val="22"/>
          <w:szCs w:val="22"/>
        </w:rPr>
        <w:t xml:space="preserve">2.04 – </w:t>
      </w:r>
      <w:r w:rsidRPr="00600FB5">
        <w:rPr>
          <w:sz w:val="22"/>
          <w:szCs w:val="22"/>
        </w:rPr>
        <w:t xml:space="preserve">Aprovar solicitação de duas Licenças Sabáticas do Prof. Amarildo Jorge da Silva, para o período de 15 de outubro de 2018 a 14 de outubro de 2019, parecer 030/18-CCCSA, Conselho de Centro de </w:t>
      </w:r>
      <w:proofErr w:type="spellStart"/>
      <w:r w:rsidRPr="00600FB5">
        <w:rPr>
          <w:sz w:val="22"/>
          <w:szCs w:val="22"/>
        </w:rPr>
        <w:t>Ciencias</w:t>
      </w:r>
      <w:proofErr w:type="spellEnd"/>
      <w:r w:rsidRPr="00600FB5">
        <w:rPr>
          <w:sz w:val="22"/>
          <w:szCs w:val="22"/>
        </w:rPr>
        <w:t xml:space="preserve"> Sociais Aplicadas.</w:t>
      </w:r>
      <w:r w:rsidRPr="00600FB5">
        <w:rPr>
          <w:b/>
          <w:color w:val="FF0000"/>
          <w:sz w:val="22"/>
          <w:szCs w:val="22"/>
        </w:rPr>
        <w:t xml:space="preserve"> (Aprovado por unanimidade)</w:t>
      </w:r>
    </w:p>
    <w:p w:rsidR="00AF50DA" w:rsidRPr="00600FB5" w:rsidRDefault="00AF50DA" w:rsidP="00AF50DA">
      <w:pPr>
        <w:spacing w:after="120"/>
        <w:jc w:val="both"/>
        <w:rPr>
          <w:b/>
          <w:color w:val="FF0000"/>
          <w:sz w:val="22"/>
          <w:szCs w:val="22"/>
        </w:rPr>
      </w:pPr>
      <w:r w:rsidRPr="00600FB5">
        <w:rPr>
          <w:b/>
          <w:sz w:val="22"/>
          <w:szCs w:val="22"/>
        </w:rPr>
        <w:t xml:space="preserve">2.05 – </w:t>
      </w:r>
      <w:r w:rsidRPr="00600FB5">
        <w:rPr>
          <w:sz w:val="22"/>
          <w:szCs w:val="22"/>
        </w:rPr>
        <w:t xml:space="preserve">Aprovar solicitação de afastamento para exterior da Prof.ª Renata Camacho Bezerra, para participar do XIII CAREM - </w:t>
      </w:r>
      <w:proofErr w:type="spellStart"/>
      <w:r w:rsidRPr="00600FB5">
        <w:rPr>
          <w:sz w:val="22"/>
          <w:szCs w:val="22"/>
        </w:rPr>
        <w:t>Congreso</w:t>
      </w:r>
      <w:proofErr w:type="spellEnd"/>
      <w:r w:rsidRPr="00600FB5">
        <w:rPr>
          <w:sz w:val="22"/>
          <w:szCs w:val="22"/>
        </w:rPr>
        <w:t xml:space="preserve"> Argentino de </w:t>
      </w:r>
      <w:proofErr w:type="spellStart"/>
      <w:r w:rsidRPr="00600FB5">
        <w:rPr>
          <w:sz w:val="22"/>
          <w:szCs w:val="22"/>
        </w:rPr>
        <w:t>Educación</w:t>
      </w:r>
      <w:proofErr w:type="spellEnd"/>
      <w:r w:rsidRPr="00600FB5">
        <w:rPr>
          <w:sz w:val="22"/>
          <w:szCs w:val="22"/>
        </w:rPr>
        <w:t xml:space="preserve"> Matemática –, na cidade de La Plata, em Buenos Aires, Argentina, no período de 10 a 14 de outubro de 2018. Com ônus do colegiado do curso de Mestrado em Tecnologias, Gestão e Sustentabilidade, conforme protocolo número 11988. </w:t>
      </w:r>
      <w:r w:rsidRPr="00600FB5">
        <w:rPr>
          <w:b/>
          <w:color w:val="FF0000"/>
          <w:sz w:val="22"/>
          <w:szCs w:val="22"/>
        </w:rPr>
        <w:t>(Aprovado por unanimidade).</w:t>
      </w:r>
    </w:p>
    <w:p w:rsidR="00AF50DA" w:rsidRPr="00600FB5" w:rsidRDefault="00AF50DA" w:rsidP="00AF50DA">
      <w:pPr>
        <w:spacing w:after="120"/>
        <w:jc w:val="both"/>
        <w:rPr>
          <w:b/>
          <w:color w:val="FF0000"/>
          <w:sz w:val="22"/>
          <w:szCs w:val="22"/>
        </w:rPr>
      </w:pPr>
      <w:r w:rsidRPr="00600FB5">
        <w:rPr>
          <w:b/>
          <w:sz w:val="22"/>
          <w:szCs w:val="22"/>
        </w:rPr>
        <w:t>2.06 –</w:t>
      </w:r>
      <w:r w:rsidRPr="00600FB5">
        <w:rPr>
          <w:sz w:val="22"/>
          <w:szCs w:val="22"/>
        </w:rPr>
        <w:t xml:space="preserve"> Apreciar e Deliberar solicitação de Licença Sabática da docente Mariângela Garcia </w:t>
      </w:r>
      <w:proofErr w:type="spellStart"/>
      <w:r w:rsidRPr="00600FB5">
        <w:rPr>
          <w:sz w:val="22"/>
          <w:szCs w:val="22"/>
        </w:rPr>
        <w:t>Lunardelli</w:t>
      </w:r>
      <w:proofErr w:type="spellEnd"/>
      <w:r w:rsidRPr="00600FB5">
        <w:rPr>
          <w:sz w:val="22"/>
          <w:szCs w:val="22"/>
        </w:rPr>
        <w:t xml:space="preserve">, para o período de 01 de julho a 31 de dezembro de 2019, Centro de Educação e Letras-CELS. </w:t>
      </w:r>
      <w:r w:rsidRPr="00600FB5">
        <w:rPr>
          <w:b/>
          <w:color w:val="FF0000"/>
          <w:sz w:val="22"/>
          <w:szCs w:val="22"/>
        </w:rPr>
        <w:t>(Aprovado por unanimidade).</w:t>
      </w:r>
    </w:p>
    <w:p w:rsidR="00AF50DA" w:rsidRPr="00600FB5" w:rsidRDefault="00AF50DA" w:rsidP="00AF50DA">
      <w:pPr>
        <w:spacing w:after="120"/>
        <w:jc w:val="both"/>
        <w:rPr>
          <w:b/>
          <w:color w:val="FF0000"/>
          <w:sz w:val="22"/>
          <w:szCs w:val="22"/>
        </w:rPr>
      </w:pPr>
      <w:r w:rsidRPr="00600FB5">
        <w:rPr>
          <w:sz w:val="22"/>
          <w:szCs w:val="22"/>
        </w:rPr>
        <w:t xml:space="preserve">2.07 – Apreciar e Deliberar Prestação de Contas 1º e 2º trimestre de 2018 – Atualizada (janeiro, fevereiro e março) e 2º trimestre de 2018 (abril, maio e junho) do Campus de Foz do Iguaçu.  </w:t>
      </w:r>
      <w:r w:rsidRPr="00600FB5">
        <w:rPr>
          <w:b/>
          <w:color w:val="FF0000"/>
          <w:sz w:val="22"/>
          <w:szCs w:val="22"/>
        </w:rPr>
        <w:t>(Aprovada por unanimidade).</w:t>
      </w:r>
    </w:p>
    <w:p w:rsidR="00326FC9" w:rsidRDefault="00AF50DA" w:rsidP="00AF50DA">
      <w:pPr>
        <w:shd w:val="clear" w:color="auto" w:fill="FFFFFF"/>
        <w:spacing w:after="120"/>
        <w:jc w:val="both"/>
        <w:rPr>
          <w:b/>
          <w:color w:val="FF0000"/>
          <w:sz w:val="22"/>
          <w:szCs w:val="22"/>
        </w:rPr>
      </w:pPr>
      <w:r w:rsidRPr="00600FB5">
        <w:rPr>
          <w:sz w:val="22"/>
          <w:szCs w:val="22"/>
        </w:rPr>
        <w:t xml:space="preserve">2.08 </w:t>
      </w:r>
      <w:r w:rsidR="00326FC9" w:rsidRPr="00600FB5">
        <w:rPr>
          <w:sz w:val="22"/>
          <w:szCs w:val="22"/>
        </w:rPr>
        <w:t xml:space="preserve">– Aprovar a incorporação ao Patrimônio do Campus, a doação da Fundação Parque Tecnológico Itaipu – FPTI de bens patrimoniais CA nº 0081/18 de 19/02/2018, vinculados ao contrato de comodato FPTI-BR nº 130/2017/FPTI-BR nº 067/2015 e FPTI-BR nº 131/2014, à UNIOESTE – Campus de Foz do Iguaçu, conforme o Memorando nº 11/2018 da Seção de Patrimônio, CA/FPTI/0081/18 da Fundação Parque Tecnológico Itaipu. </w:t>
      </w:r>
      <w:r w:rsidR="00326FC9" w:rsidRPr="00600FB5">
        <w:rPr>
          <w:b/>
          <w:color w:val="FF0000"/>
          <w:sz w:val="22"/>
          <w:szCs w:val="22"/>
        </w:rPr>
        <w:t>(Aprovado por unanimidade</w:t>
      </w:r>
      <w:r w:rsidR="00B74288" w:rsidRPr="00600FB5">
        <w:rPr>
          <w:b/>
          <w:color w:val="FF0000"/>
          <w:sz w:val="22"/>
          <w:szCs w:val="22"/>
        </w:rPr>
        <w:t>).</w:t>
      </w:r>
    </w:p>
    <w:p w:rsidR="00CD6A00" w:rsidRPr="00600FB5" w:rsidRDefault="00CD6A00" w:rsidP="00AF50DA">
      <w:pPr>
        <w:spacing w:after="120"/>
        <w:jc w:val="both"/>
        <w:rPr>
          <w:b/>
          <w:color w:val="FF0000"/>
          <w:sz w:val="22"/>
          <w:szCs w:val="22"/>
        </w:rPr>
      </w:pPr>
      <w:r w:rsidRPr="00600FB5">
        <w:rPr>
          <w:b/>
          <w:sz w:val="22"/>
          <w:szCs w:val="22"/>
        </w:rPr>
        <w:t>2.09</w:t>
      </w:r>
      <w:r w:rsidRPr="00600FB5">
        <w:rPr>
          <w:sz w:val="22"/>
          <w:szCs w:val="22"/>
        </w:rPr>
        <w:t xml:space="preserve"> – Aprovar a incorporação ao Patrimônio do Campus, a doação de mercadorias da Secretaria da Receita Federal, Ato de Destinação de Mercadorias ADM nº 0263 de 12/06/2018 (Processo nº 11969.720037/2018-73), à UNIOESTE – Campus de Foz do Iguaçu. </w:t>
      </w:r>
      <w:r w:rsidRPr="00600FB5">
        <w:rPr>
          <w:b/>
          <w:color w:val="FF0000"/>
          <w:sz w:val="22"/>
          <w:szCs w:val="22"/>
        </w:rPr>
        <w:t>(Aprovado por unanimidade).</w:t>
      </w:r>
    </w:p>
    <w:p w:rsidR="00AF50DA" w:rsidRPr="00600FB5" w:rsidRDefault="00AF50DA" w:rsidP="00AF50DA">
      <w:pPr>
        <w:spacing w:after="120"/>
        <w:jc w:val="both"/>
        <w:rPr>
          <w:b/>
          <w:color w:val="FF0000"/>
          <w:sz w:val="22"/>
          <w:szCs w:val="22"/>
        </w:rPr>
      </w:pPr>
      <w:r w:rsidRPr="00600FB5">
        <w:rPr>
          <w:b/>
          <w:sz w:val="22"/>
          <w:szCs w:val="22"/>
        </w:rPr>
        <w:t>2.10 –</w:t>
      </w:r>
      <w:r w:rsidRPr="00600FB5">
        <w:rPr>
          <w:sz w:val="22"/>
          <w:szCs w:val="22"/>
        </w:rPr>
        <w:t xml:space="preserve"> Apreciar e Deliberar Proposta de Curso de Pós-Graduação</w:t>
      </w:r>
      <w:r w:rsidRPr="00600FB5">
        <w:rPr>
          <w:i/>
          <w:sz w:val="22"/>
          <w:szCs w:val="22"/>
        </w:rPr>
        <w:t xml:space="preserve"> Lato Sensu </w:t>
      </w:r>
      <w:r w:rsidRPr="00600FB5">
        <w:rPr>
          <w:sz w:val="22"/>
          <w:szCs w:val="22"/>
        </w:rPr>
        <w:t>em Intervenção Breve em Psicologia – Especialização, coordenada pelo Prof. Fernando José Martins, Centro de Educação, Letras e Saúde-CELS</w:t>
      </w:r>
      <w:r w:rsidR="00CD6A00" w:rsidRPr="00600FB5">
        <w:rPr>
          <w:sz w:val="22"/>
          <w:szCs w:val="22"/>
        </w:rPr>
        <w:t xml:space="preserve">. </w:t>
      </w:r>
      <w:r w:rsidR="00CD6A00" w:rsidRPr="00600FB5">
        <w:rPr>
          <w:b/>
          <w:color w:val="FF0000"/>
          <w:sz w:val="22"/>
          <w:szCs w:val="22"/>
        </w:rPr>
        <w:t>(Aprovado por unanimidade).</w:t>
      </w:r>
    </w:p>
    <w:p w:rsidR="00CD6A00" w:rsidRPr="00600FB5" w:rsidRDefault="00AF50DA" w:rsidP="00AF50DA">
      <w:pPr>
        <w:spacing w:after="120"/>
        <w:jc w:val="both"/>
        <w:rPr>
          <w:sz w:val="22"/>
          <w:szCs w:val="22"/>
        </w:rPr>
      </w:pPr>
      <w:r w:rsidRPr="00600FB5">
        <w:rPr>
          <w:b/>
          <w:sz w:val="22"/>
          <w:szCs w:val="22"/>
        </w:rPr>
        <w:lastRenderedPageBreak/>
        <w:t>2.11 –</w:t>
      </w:r>
      <w:r w:rsidRPr="00600FB5">
        <w:rPr>
          <w:sz w:val="22"/>
          <w:szCs w:val="22"/>
        </w:rPr>
        <w:t xml:space="preserve"> Apreciar e Deliberar Solicitação de Eliminação de documentos, </w:t>
      </w:r>
      <w:proofErr w:type="gramStart"/>
      <w:r w:rsidRPr="00600FB5">
        <w:rPr>
          <w:sz w:val="22"/>
          <w:szCs w:val="22"/>
        </w:rPr>
        <w:t>Memorando</w:t>
      </w:r>
      <w:proofErr w:type="gramEnd"/>
      <w:r w:rsidRPr="00600FB5">
        <w:rPr>
          <w:sz w:val="22"/>
          <w:szCs w:val="22"/>
        </w:rPr>
        <w:t xml:space="preserve"> 113/2018-Secretaria Administrativa</w:t>
      </w:r>
      <w:r w:rsidR="00CD6A00" w:rsidRPr="00600FB5">
        <w:rPr>
          <w:sz w:val="22"/>
          <w:szCs w:val="22"/>
        </w:rPr>
        <w:t xml:space="preserve">. </w:t>
      </w:r>
      <w:r w:rsidR="00CD6A00" w:rsidRPr="00600FB5">
        <w:rPr>
          <w:color w:val="FF0000"/>
          <w:sz w:val="22"/>
          <w:szCs w:val="22"/>
        </w:rPr>
        <w:t>(</w:t>
      </w:r>
      <w:r w:rsidR="00CD6A00" w:rsidRPr="00600FB5">
        <w:rPr>
          <w:b/>
          <w:color w:val="FF0000"/>
          <w:sz w:val="22"/>
          <w:szCs w:val="22"/>
        </w:rPr>
        <w:t xml:space="preserve">Aprovado por unanimidade a segunda Planilha de eliminação de documentos do Projeto “Manual de </w:t>
      </w:r>
      <w:proofErr w:type="spellStart"/>
      <w:r w:rsidR="00CD6A00" w:rsidRPr="00600FB5">
        <w:rPr>
          <w:b/>
          <w:color w:val="FF0000"/>
          <w:sz w:val="22"/>
          <w:szCs w:val="22"/>
        </w:rPr>
        <w:t>Gestã</w:t>
      </w:r>
      <w:proofErr w:type="spellEnd"/>
      <w:r w:rsidR="00D73410">
        <w:rPr>
          <w:b/>
          <w:color w:val="FF0000"/>
          <w:sz w:val="22"/>
          <w:szCs w:val="22"/>
        </w:rPr>
        <w:t xml:space="preserve"> </w:t>
      </w:r>
      <w:r w:rsidR="00CD6A00" w:rsidRPr="00600FB5">
        <w:rPr>
          <w:b/>
          <w:color w:val="FF0000"/>
          <w:sz w:val="22"/>
          <w:szCs w:val="22"/>
        </w:rPr>
        <w:t>o de Arquivo” – Gestão Arquivística na UNIO</w:t>
      </w:r>
      <w:r w:rsidR="00166FCD" w:rsidRPr="00600FB5">
        <w:rPr>
          <w:b/>
          <w:color w:val="FF0000"/>
          <w:sz w:val="22"/>
          <w:szCs w:val="22"/>
        </w:rPr>
        <w:t xml:space="preserve">ESTE – Campus de Foz do Iguaçu. </w:t>
      </w:r>
    </w:p>
    <w:p w:rsidR="00AF50DA" w:rsidRPr="00600FB5" w:rsidRDefault="00AF50DA" w:rsidP="00AF50DA">
      <w:pPr>
        <w:spacing w:after="120"/>
        <w:jc w:val="both"/>
        <w:rPr>
          <w:b/>
          <w:color w:val="FF0000"/>
          <w:sz w:val="22"/>
          <w:szCs w:val="22"/>
        </w:rPr>
      </w:pPr>
      <w:r w:rsidRPr="00600FB5">
        <w:rPr>
          <w:b/>
          <w:sz w:val="22"/>
          <w:szCs w:val="22"/>
        </w:rPr>
        <w:t>2.12 –</w:t>
      </w:r>
      <w:r w:rsidRPr="00600FB5">
        <w:rPr>
          <w:sz w:val="22"/>
          <w:szCs w:val="22"/>
        </w:rPr>
        <w:t xml:space="preserve"> Aprovar solicitação de prorrogação de prazo para conclusão da disciplina “Equações Diferenciais Ordinárias”, do curso de Engenharia Elétrica, calendário acadêmico de 2017, a ser ofertada no ano de 2018, disciplina ministrada pelo docente </w:t>
      </w:r>
      <w:proofErr w:type="spellStart"/>
      <w:r w:rsidRPr="00600FB5">
        <w:rPr>
          <w:sz w:val="22"/>
          <w:szCs w:val="22"/>
        </w:rPr>
        <w:t>Marciel</w:t>
      </w:r>
      <w:proofErr w:type="spellEnd"/>
      <w:r w:rsidRPr="00600FB5">
        <w:rPr>
          <w:sz w:val="22"/>
          <w:szCs w:val="22"/>
        </w:rPr>
        <w:t xml:space="preserve"> </w:t>
      </w:r>
      <w:proofErr w:type="spellStart"/>
      <w:r w:rsidRPr="00600FB5">
        <w:rPr>
          <w:sz w:val="22"/>
          <w:szCs w:val="22"/>
        </w:rPr>
        <w:t>Viapiana</w:t>
      </w:r>
      <w:proofErr w:type="spellEnd"/>
      <w:r w:rsidRPr="00600FB5">
        <w:rPr>
          <w:sz w:val="22"/>
          <w:szCs w:val="22"/>
        </w:rPr>
        <w:t>, conforme Parecer N°. 047/2018 – CECE</w:t>
      </w:r>
      <w:r w:rsidR="0051567A" w:rsidRPr="00600FB5">
        <w:rPr>
          <w:sz w:val="22"/>
          <w:szCs w:val="22"/>
        </w:rPr>
        <w:t>.</w:t>
      </w:r>
      <w:r w:rsidR="00E7100B" w:rsidRPr="00600FB5">
        <w:rPr>
          <w:b/>
          <w:color w:val="FF0000"/>
          <w:sz w:val="22"/>
          <w:szCs w:val="22"/>
        </w:rPr>
        <w:t xml:space="preserve"> (Aprovado por unanimidade).</w:t>
      </w:r>
    </w:p>
    <w:p w:rsidR="00AF50DA" w:rsidRPr="00600FB5" w:rsidRDefault="00AF50DA" w:rsidP="00AF50DA">
      <w:pPr>
        <w:spacing w:after="120"/>
        <w:jc w:val="both"/>
        <w:rPr>
          <w:b/>
          <w:color w:val="FF0000"/>
          <w:sz w:val="22"/>
          <w:szCs w:val="22"/>
        </w:rPr>
      </w:pPr>
      <w:r w:rsidRPr="00600FB5">
        <w:rPr>
          <w:b/>
          <w:sz w:val="22"/>
          <w:szCs w:val="22"/>
        </w:rPr>
        <w:t>2.13 –</w:t>
      </w:r>
      <w:r w:rsidRPr="00600FB5">
        <w:rPr>
          <w:sz w:val="22"/>
          <w:szCs w:val="22"/>
        </w:rPr>
        <w:t xml:space="preserve"> Aprovar solicitação de prorrogação do Calendário da disciplina “Equações Diferenciais Ordinárias”, do curso de Engenharia Mecânica, calendário acadêmico de 2017, ofertada no ano de 2018, conforme Parecer N°. 045/2018 – CECE</w:t>
      </w:r>
      <w:r w:rsidR="00E7100B" w:rsidRPr="00600FB5">
        <w:rPr>
          <w:sz w:val="22"/>
          <w:szCs w:val="22"/>
        </w:rPr>
        <w:t xml:space="preserve">. </w:t>
      </w:r>
      <w:r w:rsidR="00880003" w:rsidRPr="00600FB5">
        <w:rPr>
          <w:b/>
          <w:color w:val="FF0000"/>
          <w:sz w:val="22"/>
          <w:szCs w:val="22"/>
        </w:rPr>
        <w:t>(Aprovado por una</w:t>
      </w:r>
      <w:r w:rsidR="00CF32F3" w:rsidRPr="00600FB5">
        <w:rPr>
          <w:b/>
          <w:color w:val="FF0000"/>
          <w:sz w:val="22"/>
          <w:szCs w:val="22"/>
        </w:rPr>
        <w:t>ni</w:t>
      </w:r>
      <w:r w:rsidR="00880003" w:rsidRPr="00600FB5">
        <w:rPr>
          <w:b/>
          <w:color w:val="FF0000"/>
          <w:sz w:val="22"/>
          <w:szCs w:val="22"/>
        </w:rPr>
        <w:t>midade)</w:t>
      </w:r>
      <w:r w:rsidR="00CF32F3" w:rsidRPr="00600FB5">
        <w:rPr>
          <w:b/>
          <w:color w:val="FF0000"/>
          <w:sz w:val="22"/>
          <w:szCs w:val="22"/>
        </w:rPr>
        <w:t>.</w:t>
      </w:r>
      <w:r w:rsidR="00880003" w:rsidRPr="00600FB5">
        <w:rPr>
          <w:b/>
          <w:color w:val="FF0000"/>
          <w:sz w:val="22"/>
          <w:szCs w:val="22"/>
        </w:rPr>
        <w:t xml:space="preserve"> </w:t>
      </w:r>
    </w:p>
    <w:p w:rsidR="00AF50DA" w:rsidRPr="00600FB5" w:rsidRDefault="00AF50DA" w:rsidP="00AF50DA">
      <w:pPr>
        <w:spacing w:after="120"/>
        <w:jc w:val="both"/>
        <w:rPr>
          <w:b/>
          <w:color w:val="FF0000"/>
          <w:sz w:val="22"/>
          <w:szCs w:val="22"/>
        </w:rPr>
      </w:pPr>
      <w:r w:rsidRPr="00600FB5">
        <w:rPr>
          <w:b/>
          <w:sz w:val="22"/>
          <w:szCs w:val="22"/>
        </w:rPr>
        <w:t>2.14 –</w:t>
      </w:r>
      <w:r w:rsidRPr="00600FB5">
        <w:rPr>
          <w:sz w:val="22"/>
          <w:szCs w:val="22"/>
        </w:rPr>
        <w:t xml:space="preserve"> Aprovar solicitação de prorrogação do prazo para conclusão da disciplina “Mecânica – Estática e Dinâmica”, do curso de Engenharia Mecânica, referente ao calendário acadêmico de 2017, ofertada no ano de 2018, disciplina ministrada pelo docente Geraldo Carvalho Brito Junior, conforme</w:t>
      </w:r>
      <w:r w:rsidR="00857D4C" w:rsidRPr="00600FB5">
        <w:rPr>
          <w:sz w:val="22"/>
          <w:szCs w:val="22"/>
        </w:rPr>
        <w:t xml:space="preserve"> Parecer nº N°. 046/2018 – CECE. </w:t>
      </w:r>
      <w:r w:rsidR="00857D4C" w:rsidRPr="00600FB5">
        <w:rPr>
          <w:b/>
          <w:color w:val="FF0000"/>
          <w:sz w:val="22"/>
          <w:szCs w:val="22"/>
        </w:rPr>
        <w:t>(Aprovado por unanimidade).</w:t>
      </w:r>
    </w:p>
    <w:p w:rsidR="00AF50DA" w:rsidRPr="00600FB5" w:rsidRDefault="00AF50DA" w:rsidP="00AF50DA">
      <w:pPr>
        <w:shd w:val="clear" w:color="auto" w:fill="FFFFFF"/>
        <w:spacing w:after="120"/>
        <w:jc w:val="both"/>
        <w:rPr>
          <w:b/>
          <w:color w:val="FF0000"/>
          <w:sz w:val="22"/>
          <w:szCs w:val="22"/>
        </w:rPr>
      </w:pPr>
      <w:r w:rsidRPr="00600FB5">
        <w:rPr>
          <w:b/>
          <w:sz w:val="22"/>
          <w:szCs w:val="22"/>
        </w:rPr>
        <w:t>2.15 –</w:t>
      </w:r>
      <w:r w:rsidRPr="00600FB5">
        <w:rPr>
          <w:sz w:val="22"/>
          <w:szCs w:val="22"/>
        </w:rPr>
        <w:t xml:space="preserve"> Apreciar e deliberar solicitação de alteração de carga horária, de RT-20 para RT-24, da docente Andressa </w:t>
      </w:r>
      <w:proofErr w:type="spellStart"/>
      <w:r w:rsidRPr="00600FB5">
        <w:rPr>
          <w:sz w:val="22"/>
          <w:szCs w:val="22"/>
        </w:rPr>
        <w:t>Szekut</w:t>
      </w:r>
      <w:proofErr w:type="spellEnd"/>
      <w:r w:rsidRPr="00600FB5">
        <w:rPr>
          <w:sz w:val="22"/>
          <w:szCs w:val="22"/>
        </w:rPr>
        <w:t>, conforme Parecer nº 26/18-CCCSA, Conselho de Centro de Ciências Sociais Ap</w:t>
      </w:r>
      <w:r w:rsidR="00857D4C" w:rsidRPr="00600FB5">
        <w:rPr>
          <w:sz w:val="22"/>
          <w:szCs w:val="22"/>
        </w:rPr>
        <w:t xml:space="preserve">licadas – CCCSA. </w:t>
      </w:r>
      <w:r w:rsidR="00A47277" w:rsidRPr="00600FB5">
        <w:rPr>
          <w:b/>
          <w:color w:val="FF0000"/>
          <w:sz w:val="22"/>
          <w:szCs w:val="22"/>
        </w:rPr>
        <w:t>(Aprovado por unanimidade).</w:t>
      </w:r>
    </w:p>
    <w:p w:rsidR="00AF50DA" w:rsidRPr="00600FB5" w:rsidRDefault="00AF50DA" w:rsidP="00AF50DA">
      <w:pPr>
        <w:spacing w:after="120"/>
        <w:jc w:val="both"/>
        <w:rPr>
          <w:b/>
          <w:color w:val="FF0000"/>
          <w:sz w:val="22"/>
          <w:szCs w:val="22"/>
        </w:rPr>
      </w:pPr>
      <w:r w:rsidRPr="00600FB5">
        <w:rPr>
          <w:b/>
          <w:sz w:val="22"/>
          <w:szCs w:val="22"/>
        </w:rPr>
        <w:t>2.16 –</w:t>
      </w:r>
      <w:r w:rsidRPr="00600FB5">
        <w:rPr>
          <w:sz w:val="22"/>
          <w:szCs w:val="22"/>
        </w:rPr>
        <w:t xml:space="preserve"> Aprovar Formulários com áreas, requisitos mínimos, justificativas, pontos, quantidade e número de vagas, para o 3º PSS/2018, CECE, das áreas: “Linguagem de Programação e Engenharia de Software”, “Técnicas Básicas de Informática”, “Processos de Fabricação”, “Mecânica dos Sólidos”, “Análise de Circuitos Elétricos”, “Termodinâmica”, “Química para Engenharia”, “Mecânica Geral”, “Variáveis Complexas”, “Física Geral”, “Conversão Eletromecânica de energia”, “Aterramentos”, “Engenharia Econômica e Gestão de projetos”, “Sistemas Digitais”, “Sistemas de controle”, “Educação Matemática” e “Geometria Analítica”, confo</w:t>
      </w:r>
      <w:r w:rsidR="00BC239A" w:rsidRPr="00600FB5">
        <w:rPr>
          <w:sz w:val="22"/>
          <w:szCs w:val="22"/>
        </w:rPr>
        <w:t xml:space="preserve">rme Parecer N°. 054/2018 – CECE. </w:t>
      </w:r>
      <w:r w:rsidR="00BC239A" w:rsidRPr="00600FB5">
        <w:rPr>
          <w:b/>
          <w:color w:val="FF0000"/>
          <w:sz w:val="22"/>
          <w:szCs w:val="22"/>
        </w:rPr>
        <w:t>(Aprovado por unanimidade).</w:t>
      </w:r>
    </w:p>
    <w:p w:rsidR="00AF50DA" w:rsidRPr="00600FB5" w:rsidRDefault="00AF50DA" w:rsidP="00AF50DA">
      <w:pPr>
        <w:spacing w:after="120"/>
        <w:jc w:val="both"/>
        <w:rPr>
          <w:b/>
          <w:color w:val="FF0000"/>
          <w:sz w:val="22"/>
          <w:szCs w:val="22"/>
        </w:rPr>
      </w:pPr>
      <w:r w:rsidRPr="00600FB5">
        <w:rPr>
          <w:b/>
          <w:sz w:val="22"/>
          <w:szCs w:val="22"/>
        </w:rPr>
        <w:t>2.17 –</w:t>
      </w:r>
      <w:r w:rsidRPr="00600FB5">
        <w:rPr>
          <w:sz w:val="22"/>
          <w:szCs w:val="22"/>
        </w:rPr>
        <w:t xml:space="preserve"> </w:t>
      </w:r>
      <w:r w:rsidRPr="00600FB5">
        <w:rPr>
          <w:bCs/>
          <w:sz w:val="22"/>
          <w:szCs w:val="22"/>
        </w:rPr>
        <w:t xml:space="preserve">Apreciar e deliberar Proposta de atividade de extensão intitulada “XIV – </w:t>
      </w:r>
      <w:proofErr w:type="spellStart"/>
      <w:r w:rsidRPr="00600FB5">
        <w:rPr>
          <w:bCs/>
          <w:sz w:val="22"/>
          <w:szCs w:val="22"/>
        </w:rPr>
        <w:t>Jurisciência</w:t>
      </w:r>
      <w:proofErr w:type="spellEnd"/>
      <w:r w:rsidRPr="00600FB5">
        <w:rPr>
          <w:bCs/>
          <w:sz w:val="22"/>
          <w:szCs w:val="22"/>
        </w:rPr>
        <w:t xml:space="preserve"> – Mostra de Pesquisa Jurídica – 30 anos da Constituição e o futuro dos direitos fundamentais”, na modalidade eventos, coordenada pela docente Carolina </w:t>
      </w:r>
      <w:proofErr w:type="spellStart"/>
      <w:r w:rsidRPr="00600FB5">
        <w:rPr>
          <w:bCs/>
          <w:sz w:val="22"/>
          <w:szCs w:val="22"/>
        </w:rPr>
        <w:t>Spack</w:t>
      </w:r>
      <w:proofErr w:type="spellEnd"/>
      <w:r w:rsidRPr="00600FB5">
        <w:rPr>
          <w:bCs/>
          <w:sz w:val="22"/>
          <w:szCs w:val="22"/>
        </w:rPr>
        <w:t xml:space="preserve"> </w:t>
      </w:r>
      <w:proofErr w:type="spellStart"/>
      <w:r w:rsidRPr="00600FB5">
        <w:rPr>
          <w:bCs/>
          <w:sz w:val="22"/>
          <w:szCs w:val="22"/>
        </w:rPr>
        <w:t>Kemmelmeier</w:t>
      </w:r>
      <w:proofErr w:type="spellEnd"/>
      <w:r w:rsidRPr="00600FB5">
        <w:rPr>
          <w:bCs/>
          <w:sz w:val="22"/>
          <w:szCs w:val="22"/>
        </w:rPr>
        <w:t xml:space="preserve">, Centro de Ciências Sociais Aplicadas </w:t>
      </w:r>
      <w:r w:rsidR="003E5AC7" w:rsidRPr="00600FB5">
        <w:rPr>
          <w:bCs/>
          <w:sz w:val="22"/>
          <w:szCs w:val="22"/>
        </w:rPr>
        <w:t>–</w:t>
      </w:r>
      <w:r w:rsidRPr="00600FB5">
        <w:rPr>
          <w:bCs/>
          <w:sz w:val="22"/>
          <w:szCs w:val="22"/>
        </w:rPr>
        <w:t xml:space="preserve"> CCSA</w:t>
      </w:r>
      <w:r w:rsidR="003E5AC7" w:rsidRPr="00600FB5">
        <w:rPr>
          <w:sz w:val="22"/>
          <w:szCs w:val="22"/>
        </w:rPr>
        <w:t>.</w:t>
      </w:r>
      <w:r w:rsidR="007F24FD" w:rsidRPr="00600FB5">
        <w:rPr>
          <w:sz w:val="22"/>
          <w:szCs w:val="22"/>
        </w:rPr>
        <w:t xml:space="preserve"> </w:t>
      </w:r>
      <w:r w:rsidR="007F24FD" w:rsidRPr="00600FB5">
        <w:rPr>
          <w:b/>
          <w:color w:val="FF0000"/>
          <w:sz w:val="22"/>
          <w:szCs w:val="22"/>
        </w:rPr>
        <w:t>(Aprovado por unanimidade).</w:t>
      </w:r>
    </w:p>
    <w:p w:rsidR="00AF50DA" w:rsidRPr="00600FB5" w:rsidRDefault="00AF50DA" w:rsidP="00AF50DA">
      <w:pPr>
        <w:spacing w:after="120"/>
        <w:jc w:val="both"/>
        <w:rPr>
          <w:b/>
          <w:color w:val="FF0000"/>
          <w:sz w:val="22"/>
          <w:szCs w:val="22"/>
        </w:rPr>
      </w:pPr>
      <w:r w:rsidRPr="00600FB5">
        <w:rPr>
          <w:b/>
          <w:sz w:val="22"/>
          <w:szCs w:val="22"/>
        </w:rPr>
        <w:t>2.18 –</w:t>
      </w:r>
      <w:r w:rsidRPr="00600FB5">
        <w:rPr>
          <w:sz w:val="22"/>
          <w:szCs w:val="22"/>
        </w:rPr>
        <w:t xml:space="preserve"> </w:t>
      </w:r>
      <w:r w:rsidRPr="00600FB5">
        <w:rPr>
          <w:bCs/>
          <w:sz w:val="22"/>
          <w:szCs w:val="22"/>
        </w:rPr>
        <w:t xml:space="preserve">Apreciar e deliberar Proposta de atividade de extensão intitulada “II Workshop Itália – Brasil”, na modalidade eventos, coordenada pelo docente Mauro José Ferreira Cury, Centro de Ciências Sociais Aplicadas </w:t>
      </w:r>
      <w:r w:rsidR="00643FB6" w:rsidRPr="00600FB5">
        <w:rPr>
          <w:bCs/>
          <w:sz w:val="22"/>
          <w:szCs w:val="22"/>
        </w:rPr>
        <w:t>–</w:t>
      </w:r>
      <w:r w:rsidRPr="00600FB5">
        <w:rPr>
          <w:bCs/>
          <w:sz w:val="22"/>
          <w:szCs w:val="22"/>
        </w:rPr>
        <w:t xml:space="preserve"> CCSA</w:t>
      </w:r>
      <w:r w:rsidR="00643FB6" w:rsidRPr="00600FB5">
        <w:rPr>
          <w:sz w:val="22"/>
          <w:szCs w:val="22"/>
        </w:rPr>
        <w:t xml:space="preserve">. </w:t>
      </w:r>
      <w:r w:rsidR="00FA4828" w:rsidRPr="00600FB5">
        <w:rPr>
          <w:b/>
          <w:color w:val="FF0000"/>
          <w:sz w:val="22"/>
          <w:szCs w:val="22"/>
        </w:rPr>
        <w:t>(Aprovado por unanimidade).</w:t>
      </w:r>
    </w:p>
    <w:p w:rsidR="00AF50DA" w:rsidRPr="00600FB5" w:rsidRDefault="00AF50DA" w:rsidP="00AF50DA">
      <w:pPr>
        <w:spacing w:after="120"/>
        <w:jc w:val="both"/>
        <w:rPr>
          <w:b/>
          <w:color w:val="FF0000"/>
          <w:sz w:val="22"/>
          <w:szCs w:val="22"/>
        </w:rPr>
      </w:pPr>
      <w:r w:rsidRPr="00600FB5">
        <w:rPr>
          <w:b/>
          <w:sz w:val="22"/>
          <w:szCs w:val="22"/>
        </w:rPr>
        <w:t>2.19 –</w:t>
      </w:r>
      <w:r w:rsidRPr="00600FB5">
        <w:rPr>
          <w:sz w:val="22"/>
          <w:szCs w:val="22"/>
        </w:rPr>
        <w:t xml:space="preserve"> </w:t>
      </w:r>
      <w:r w:rsidRPr="00600FB5">
        <w:rPr>
          <w:bCs/>
          <w:sz w:val="22"/>
          <w:szCs w:val="22"/>
        </w:rPr>
        <w:t xml:space="preserve">Apreciar e deliberar Prestação de Contas (Relatório Final) da atividade de extensão “Curso de Revisão de Conteúdo para Exame de Suficiência CFC 2018”, modalidade Curso, coordenado pela docente Fabíola </w:t>
      </w:r>
      <w:proofErr w:type="spellStart"/>
      <w:r w:rsidRPr="00600FB5">
        <w:rPr>
          <w:bCs/>
          <w:sz w:val="22"/>
          <w:szCs w:val="22"/>
        </w:rPr>
        <w:t>Graciele</w:t>
      </w:r>
      <w:proofErr w:type="spellEnd"/>
      <w:r w:rsidRPr="00600FB5">
        <w:rPr>
          <w:bCs/>
          <w:sz w:val="22"/>
          <w:szCs w:val="22"/>
        </w:rPr>
        <w:t xml:space="preserve"> </w:t>
      </w:r>
      <w:proofErr w:type="spellStart"/>
      <w:r w:rsidRPr="00600FB5">
        <w:rPr>
          <w:bCs/>
          <w:sz w:val="22"/>
          <w:szCs w:val="22"/>
        </w:rPr>
        <w:t>Besen</w:t>
      </w:r>
      <w:proofErr w:type="spellEnd"/>
      <w:r w:rsidRPr="00600FB5">
        <w:rPr>
          <w:bCs/>
          <w:sz w:val="22"/>
          <w:szCs w:val="22"/>
        </w:rPr>
        <w:t xml:space="preserve">, Centro de Ciências Sociais Aplicadas </w:t>
      </w:r>
      <w:r w:rsidR="00FA4828" w:rsidRPr="00600FB5">
        <w:rPr>
          <w:bCs/>
          <w:sz w:val="22"/>
          <w:szCs w:val="22"/>
        </w:rPr>
        <w:t>–</w:t>
      </w:r>
      <w:r w:rsidRPr="00600FB5">
        <w:rPr>
          <w:bCs/>
          <w:sz w:val="22"/>
          <w:szCs w:val="22"/>
        </w:rPr>
        <w:t xml:space="preserve"> CCSA</w:t>
      </w:r>
      <w:r w:rsidR="00FA4828" w:rsidRPr="00600FB5">
        <w:rPr>
          <w:b/>
          <w:color w:val="FF0000"/>
          <w:sz w:val="22"/>
          <w:szCs w:val="22"/>
        </w:rPr>
        <w:t>. (Aprovado por unanimidade).</w:t>
      </w:r>
    </w:p>
    <w:p w:rsidR="00AF50DA" w:rsidRPr="00600FB5" w:rsidRDefault="00AF50DA" w:rsidP="00AF50DA">
      <w:pPr>
        <w:pStyle w:val="Corpodetexto"/>
        <w:spacing w:before="120"/>
        <w:rPr>
          <w:b w:val="0"/>
          <w:color w:val="FF0000"/>
          <w:sz w:val="22"/>
          <w:szCs w:val="22"/>
        </w:rPr>
      </w:pPr>
      <w:r w:rsidRPr="00600FB5">
        <w:rPr>
          <w:sz w:val="22"/>
          <w:szCs w:val="22"/>
        </w:rPr>
        <w:t>2.20</w:t>
      </w:r>
      <w:r w:rsidRPr="00600FB5">
        <w:rPr>
          <w:b w:val="0"/>
          <w:sz w:val="22"/>
          <w:szCs w:val="22"/>
        </w:rPr>
        <w:t xml:space="preserve"> – Apreciar e deliberar alteração da Planilha Financeira do curso de Pós-Graduação </w:t>
      </w:r>
      <w:r w:rsidRPr="00600FB5">
        <w:rPr>
          <w:b w:val="0"/>
          <w:i/>
          <w:sz w:val="22"/>
          <w:szCs w:val="22"/>
        </w:rPr>
        <w:t xml:space="preserve">Lato Sensu </w:t>
      </w:r>
      <w:r w:rsidRPr="00600FB5">
        <w:rPr>
          <w:b w:val="0"/>
          <w:sz w:val="22"/>
          <w:szCs w:val="22"/>
        </w:rPr>
        <w:t xml:space="preserve">intitulado “Assessoria e Gerenciamento Empresarial”, </w:t>
      </w:r>
      <w:proofErr w:type="gramStart"/>
      <w:r w:rsidRPr="00600FB5">
        <w:rPr>
          <w:b w:val="0"/>
          <w:sz w:val="22"/>
          <w:szCs w:val="22"/>
        </w:rPr>
        <w:t>Coordenado</w:t>
      </w:r>
      <w:proofErr w:type="gramEnd"/>
      <w:r w:rsidRPr="00600FB5">
        <w:rPr>
          <w:b w:val="0"/>
          <w:sz w:val="22"/>
          <w:szCs w:val="22"/>
        </w:rPr>
        <w:t xml:space="preserve"> pelo docente Tércio Vieira de Araújo</w:t>
      </w:r>
      <w:r w:rsidRPr="00600FB5">
        <w:rPr>
          <w:b w:val="0"/>
          <w:color w:val="000000"/>
          <w:sz w:val="22"/>
          <w:szCs w:val="22"/>
        </w:rPr>
        <w:t>, Centro de Ciências Sociais Aplicadas – CCSA.</w:t>
      </w:r>
      <w:r w:rsidR="00832081" w:rsidRPr="00600FB5">
        <w:rPr>
          <w:b w:val="0"/>
          <w:color w:val="000000"/>
          <w:sz w:val="22"/>
          <w:szCs w:val="22"/>
        </w:rPr>
        <w:t xml:space="preserve"> </w:t>
      </w:r>
      <w:r w:rsidR="00832081" w:rsidRPr="00600FB5">
        <w:rPr>
          <w:color w:val="FF0000"/>
          <w:sz w:val="22"/>
          <w:szCs w:val="22"/>
        </w:rPr>
        <w:t>(Aprovado por unanimidade).</w:t>
      </w:r>
    </w:p>
    <w:p w:rsidR="00600FB5" w:rsidRPr="00600FB5" w:rsidRDefault="00600FB5" w:rsidP="00AF50DA">
      <w:pPr>
        <w:pStyle w:val="Corpodetexto"/>
        <w:spacing w:before="120"/>
        <w:rPr>
          <w:color w:val="FF0000"/>
          <w:sz w:val="22"/>
          <w:szCs w:val="22"/>
        </w:rPr>
      </w:pPr>
      <w:r w:rsidRPr="00600FB5">
        <w:rPr>
          <w:b w:val="0"/>
          <w:sz w:val="22"/>
          <w:szCs w:val="22"/>
        </w:rPr>
        <w:t xml:space="preserve">2.21 – Aprovar a incorporação ao Patrimônio do Campus, a doação de mercadorias da Secretaria da Receita Federal, Ato de </w:t>
      </w:r>
      <w:proofErr w:type="gramStart"/>
      <w:r w:rsidRPr="00600FB5">
        <w:rPr>
          <w:b w:val="0"/>
          <w:sz w:val="22"/>
          <w:szCs w:val="22"/>
        </w:rPr>
        <w:t>Destinação  de</w:t>
      </w:r>
      <w:proofErr w:type="gramEnd"/>
      <w:r w:rsidRPr="00600FB5">
        <w:rPr>
          <w:b w:val="0"/>
          <w:sz w:val="22"/>
          <w:szCs w:val="22"/>
        </w:rPr>
        <w:t xml:space="preserve"> Mercadorias ADM nº 0600 de 14/08/2017 (Processo nº 11969.720208/2017-83) e 0458 de 10/07/2017 (Processo nº 11969.720197/2017-31), à UNIOESTE – Campus de Foz do Iguaçu. </w:t>
      </w:r>
      <w:r w:rsidRPr="00600FB5">
        <w:rPr>
          <w:b w:val="0"/>
          <w:color w:val="FF0000"/>
          <w:sz w:val="22"/>
          <w:szCs w:val="22"/>
        </w:rPr>
        <w:t>(</w:t>
      </w:r>
      <w:r w:rsidRPr="00600FB5">
        <w:rPr>
          <w:color w:val="FF0000"/>
          <w:sz w:val="22"/>
          <w:szCs w:val="22"/>
        </w:rPr>
        <w:t>Aprovado por unanimidade)</w:t>
      </w:r>
    </w:p>
    <w:p w:rsidR="00982135" w:rsidRPr="00600FB5" w:rsidRDefault="00600FB5" w:rsidP="00AF50DA">
      <w:pPr>
        <w:pStyle w:val="Corpodetexto"/>
        <w:spacing w:before="120"/>
        <w:rPr>
          <w:b w:val="0"/>
          <w:color w:val="FF0000"/>
          <w:sz w:val="22"/>
          <w:szCs w:val="22"/>
        </w:rPr>
      </w:pPr>
      <w:r w:rsidRPr="00600FB5">
        <w:rPr>
          <w:b w:val="0"/>
          <w:sz w:val="22"/>
          <w:szCs w:val="22"/>
        </w:rPr>
        <w:t xml:space="preserve">2.22 – Aprovar a incorporação ao Patrimônio do Campus, a doação de mercadorias da Secretaria da Receita Federal, Ato de </w:t>
      </w:r>
      <w:proofErr w:type="gramStart"/>
      <w:r w:rsidRPr="00600FB5">
        <w:rPr>
          <w:b w:val="0"/>
          <w:sz w:val="22"/>
          <w:szCs w:val="22"/>
        </w:rPr>
        <w:t>Destinação  de</w:t>
      </w:r>
      <w:proofErr w:type="gramEnd"/>
      <w:r w:rsidRPr="00600FB5">
        <w:rPr>
          <w:b w:val="0"/>
          <w:sz w:val="22"/>
          <w:szCs w:val="22"/>
        </w:rPr>
        <w:t xml:space="preserve"> Mercadorias ADM nº 0115 de 12/04/2018 e ADM nº 0118 de 16/04/2018 (Processo nº 11969.720037/2018-73), à UNIOESTE – Campus de Foz do Iguaçu. </w:t>
      </w:r>
      <w:r w:rsidRPr="00600FB5">
        <w:rPr>
          <w:b w:val="0"/>
          <w:color w:val="FF0000"/>
          <w:sz w:val="22"/>
          <w:szCs w:val="22"/>
        </w:rPr>
        <w:t>(</w:t>
      </w:r>
      <w:r w:rsidRPr="00600FB5">
        <w:rPr>
          <w:color w:val="FF0000"/>
          <w:sz w:val="22"/>
          <w:szCs w:val="22"/>
        </w:rPr>
        <w:t>Aprovado por unanimidade).</w:t>
      </w:r>
    </w:p>
    <w:sectPr w:rsidR="00982135" w:rsidRPr="00600FB5" w:rsidSect="00A30AB5">
      <w:headerReference w:type="even" r:id="rId12"/>
      <w:headerReference w:type="default" r:id="rId13"/>
      <w:pgSz w:w="11907" w:h="16839" w:code="9"/>
      <w:pgMar w:top="1135" w:right="1701" w:bottom="992" w:left="1701" w:header="720" w:footer="720" w:gutter="0"/>
      <w:paperSrc w:first="259" w:other="25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126" w:rsidRDefault="00C44126">
      <w:r>
        <w:separator/>
      </w:r>
    </w:p>
  </w:endnote>
  <w:endnote w:type="continuationSeparator" w:id="0">
    <w:p w:rsidR="00C44126" w:rsidRDefault="00C4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126" w:rsidRDefault="00C44126">
      <w:r>
        <w:separator/>
      </w:r>
    </w:p>
  </w:footnote>
  <w:footnote w:type="continuationSeparator" w:id="0">
    <w:p w:rsidR="00C44126" w:rsidRDefault="00C44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8D3" w:rsidRDefault="006726FD" w:rsidP="003218D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18D3" w:rsidRDefault="003218D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8D3" w:rsidRDefault="006726FD" w:rsidP="003218D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51F3">
      <w:rPr>
        <w:rStyle w:val="Nmerodepgina"/>
        <w:noProof/>
      </w:rPr>
      <w:t>2</w:t>
    </w:r>
    <w:r>
      <w:rPr>
        <w:rStyle w:val="Nmerodepgina"/>
      </w:rPr>
      <w:fldChar w:fldCharType="end"/>
    </w:r>
  </w:p>
  <w:p w:rsidR="003218D3" w:rsidRDefault="003218D3">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2BE0"/>
    <w:multiLevelType w:val="hybridMultilevel"/>
    <w:tmpl w:val="D3588D2E"/>
    <w:lvl w:ilvl="0" w:tplc="E9BED0F6">
      <w:start w:val="1"/>
      <w:numFmt w:val="decimal"/>
      <w:lvlText w:val="%1."/>
      <w:lvlJc w:val="left"/>
      <w:pPr>
        <w:tabs>
          <w:tab w:val="num" w:pos="1077"/>
        </w:tabs>
        <w:ind w:left="1077" w:hanging="360"/>
      </w:pPr>
      <w:rPr>
        <w:sz w:val="20"/>
        <w:szCs w:val="20"/>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 w15:restartNumberingAfterBreak="0">
    <w:nsid w:val="176E0409"/>
    <w:multiLevelType w:val="multilevel"/>
    <w:tmpl w:val="D436C2AC"/>
    <w:lvl w:ilvl="0">
      <w:start w:val="1"/>
      <w:numFmt w:val="decimal"/>
      <w:lvlText w:val="%1"/>
      <w:lvlJc w:val="left"/>
      <w:pPr>
        <w:ind w:left="540" w:hanging="540"/>
      </w:pPr>
      <w:rPr>
        <w:rFonts w:hint="default"/>
      </w:rPr>
    </w:lvl>
    <w:lvl w:ilvl="1">
      <w:start w:val="1"/>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113BA9"/>
    <w:multiLevelType w:val="hybridMultilevel"/>
    <w:tmpl w:val="2A767F60"/>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35640D9"/>
    <w:multiLevelType w:val="hybridMultilevel"/>
    <w:tmpl w:val="22687A1A"/>
    <w:lvl w:ilvl="0" w:tplc="C134A2CC">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60531BF6"/>
    <w:multiLevelType w:val="hybridMultilevel"/>
    <w:tmpl w:val="EA7AFF18"/>
    <w:lvl w:ilvl="0" w:tplc="E9BED0F6">
      <w:start w:val="1"/>
      <w:numFmt w:val="decimal"/>
      <w:lvlText w:val="%1."/>
      <w:lvlJc w:val="left"/>
      <w:pPr>
        <w:tabs>
          <w:tab w:val="num" w:pos="720"/>
        </w:tabs>
        <w:ind w:left="720" w:hanging="360"/>
      </w:pPr>
      <w:rPr>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622169F3"/>
    <w:multiLevelType w:val="hybridMultilevel"/>
    <w:tmpl w:val="CC64D2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1A"/>
    <w:rsid w:val="00002781"/>
    <w:rsid w:val="00003EF0"/>
    <w:rsid w:val="0000606F"/>
    <w:rsid w:val="00007715"/>
    <w:rsid w:val="00010C8B"/>
    <w:rsid w:val="00011300"/>
    <w:rsid w:val="000117CC"/>
    <w:rsid w:val="00013046"/>
    <w:rsid w:val="00015DB2"/>
    <w:rsid w:val="000176F8"/>
    <w:rsid w:val="000220E2"/>
    <w:rsid w:val="00022F47"/>
    <w:rsid w:val="0002664B"/>
    <w:rsid w:val="0003021E"/>
    <w:rsid w:val="000322CD"/>
    <w:rsid w:val="00032DE6"/>
    <w:rsid w:val="00032F16"/>
    <w:rsid w:val="000342F4"/>
    <w:rsid w:val="000358E3"/>
    <w:rsid w:val="00036C9F"/>
    <w:rsid w:val="000378A8"/>
    <w:rsid w:val="00041285"/>
    <w:rsid w:val="00041E15"/>
    <w:rsid w:val="000429BA"/>
    <w:rsid w:val="000439B7"/>
    <w:rsid w:val="0004483D"/>
    <w:rsid w:val="00044F2B"/>
    <w:rsid w:val="00055B56"/>
    <w:rsid w:val="00060561"/>
    <w:rsid w:val="00061047"/>
    <w:rsid w:val="00062C4C"/>
    <w:rsid w:val="00063269"/>
    <w:rsid w:val="00064307"/>
    <w:rsid w:val="00064B4F"/>
    <w:rsid w:val="000656B7"/>
    <w:rsid w:val="00071006"/>
    <w:rsid w:val="00071849"/>
    <w:rsid w:val="00074A74"/>
    <w:rsid w:val="00080DF7"/>
    <w:rsid w:val="0008102D"/>
    <w:rsid w:val="00081058"/>
    <w:rsid w:val="000826E5"/>
    <w:rsid w:val="000831DC"/>
    <w:rsid w:val="0008328D"/>
    <w:rsid w:val="000838F9"/>
    <w:rsid w:val="00083B6F"/>
    <w:rsid w:val="000944BF"/>
    <w:rsid w:val="000A1287"/>
    <w:rsid w:val="000A27FB"/>
    <w:rsid w:val="000A3578"/>
    <w:rsid w:val="000A3634"/>
    <w:rsid w:val="000A5541"/>
    <w:rsid w:val="000A6A95"/>
    <w:rsid w:val="000B0135"/>
    <w:rsid w:val="000B17FB"/>
    <w:rsid w:val="000B239D"/>
    <w:rsid w:val="000B597C"/>
    <w:rsid w:val="000B739F"/>
    <w:rsid w:val="000B7AF0"/>
    <w:rsid w:val="000C1D6F"/>
    <w:rsid w:val="000C396E"/>
    <w:rsid w:val="000C43F4"/>
    <w:rsid w:val="000C5B6C"/>
    <w:rsid w:val="000C5D44"/>
    <w:rsid w:val="000C7624"/>
    <w:rsid w:val="000D0794"/>
    <w:rsid w:val="000D55F6"/>
    <w:rsid w:val="000D7517"/>
    <w:rsid w:val="000E462E"/>
    <w:rsid w:val="000E539B"/>
    <w:rsid w:val="000E5E2D"/>
    <w:rsid w:val="000E6275"/>
    <w:rsid w:val="000E695F"/>
    <w:rsid w:val="000F015C"/>
    <w:rsid w:val="000F0E2C"/>
    <w:rsid w:val="000F32D2"/>
    <w:rsid w:val="000F4D1A"/>
    <w:rsid w:val="000F786E"/>
    <w:rsid w:val="000F7BDE"/>
    <w:rsid w:val="00100FDC"/>
    <w:rsid w:val="001013E6"/>
    <w:rsid w:val="00104100"/>
    <w:rsid w:val="001042B1"/>
    <w:rsid w:val="00105DCA"/>
    <w:rsid w:val="0010685D"/>
    <w:rsid w:val="001103EB"/>
    <w:rsid w:val="00113316"/>
    <w:rsid w:val="00113482"/>
    <w:rsid w:val="00117693"/>
    <w:rsid w:val="00120E60"/>
    <w:rsid w:val="00121133"/>
    <w:rsid w:val="00124DC9"/>
    <w:rsid w:val="00125BED"/>
    <w:rsid w:val="00126101"/>
    <w:rsid w:val="00126146"/>
    <w:rsid w:val="0012725E"/>
    <w:rsid w:val="00131FC4"/>
    <w:rsid w:val="00132953"/>
    <w:rsid w:val="001336FA"/>
    <w:rsid w:val="0013591D"/>
    <w:rsid w:val="00136593"/>
    <w:rsid w:val="00137FDC"/>
    <w:rsid w:val="00137FE8"/>
    <w:rsid w:val="00141501"/>
    <w:rsid w:val="00142E37"/>
    <w:rsid w:val="00143DE2"/>
    <w:rsid w:val="00144975"/>
    <w:rsid w:val="00144A6C"/>
    <w:rsid w:val="00144D7A"/>
    <w:rsid w:val="00145DEF"/>
    <w:rsid w:val="0015023E"/>
    <w:rsid w:val="001505B6"/>
    <w:rsid w:val="0015105C"/>
    <w:rsid w:val="00151F9B"/>
    <w:rsid w:val="0015341E"/>
    <w:rsid w:val="0015463A"/>
    <w:rsid w:val="0016145C"/>
    <w:rsid w:val="00164A60"/>
    <w:rsid w:val="00166CED"/>
    <w:rsid w:val="00166FCD"/>
    <w:rsid w:val="00167010"/>
    <w:rsid w:val="00171BAC"/>
    <w:rsid w:val="00171D03"/>
    <w:rsid w:val="001721B3"/>
    <w:rsid w:val="00172792"/>
    <w:rsid w:val="00172A95"/>
    <w:rsid w:val="001730EB"/>
    <w:rsid w:val="001741F1"/>
    <w:rsid w:val="00174D30"/>
    <w:rsid w:val="00176676"/>
    <w:rsid w:val="001802A2"/>
    <w:rsid w:val="00180AE8"/>
    <w:rsid w:val="0018104D"/>
    <w:rsid w:val="00181BD4"/>
    <w:rsid w:val="0018207D"/>
    <w:rsid w:val="00184890"/>
    <w:rsid w:val="001861E9"/>
    <w:rsid w:val="00186B30"/>
    <w:rsid w:val="00190318"/>
    <w:rsid w:val="0019573A"/>
    <w:rsid w:val="00195A3D"/>
    <w:rsid w:val="001965BD"/>
    <w:rsid w:val="001A1148"/>
    <w:rsid w:val="001A14E6"/>
    <w:rsid w:val="001A196E"/>
    <w:rsid w:val="001A21A7"/>
    <w:rsid w:val="001A2A23"/>
    <w:rsid w:val="001A5EEB"/>
    <w:rsid w:val="001B31A2"/>
    <w:rsid w:val="001B3EC4"/>
    <w:rsid w:val="001B5890"/>
    <w:rsid w:val="001B75DA"/>
    <w:rsid w:val="001C1A8B"/>
    <w:rsid w:val="001C2309"/>
    <w:rsid w:val="001C3B2A"/>
    <w:rsid w:val="001C3EFD"/>
    <w:rsid w:val="001C4170"/>
    <w:rsid w:val="001C4935"/>
    <w:rsid w:val="001D3067"/>
    <w:rsid w:val="001D3207"/>
    <w:rsid w:val="001D4993"/>
    <w:rsid w:val="001D5DDF"/>
    <w:rsid w:val="001D6E3E"/>
    <w:rsid w:val="001D6F57"/>
    <w:rsid w:val="001D7209"/>
    <w:rsid w:val="001E19FA"/>
    <w:rsid w:val="001E2228"/>
    <w:rsid w:val="001E406E"/>
    <w:rsid w:val="001E452D"/>
    <w:rsid w:val="001E7095"/>
    <w:rsid w:val="001F2D70"/>
    <w:rsid w:val="001F3659"/>
    <w:rsid w:val="001F40FF"/>
    <w:rsid w:val="001F4AF5"/>
    <w:rsid w:val="001F4D57"/>
    <w:rsid w:val="001F5081"/>
    <w:rsid w:val="001F5208"/>
    <w:rsid w:val="001F6183"/>
    <w:rsid w:val="001F6575"/>
    <w:rsid w:val="001F7C34"/>
    <w:rsid w:val="0020067E"/>
    <w:rsid w:val="002009BE"/>
    <w:rsid w:val="00202D28"/>
    <w:rsid w:val="00204488"/>
    <w:rsid w:val="002049BF"/>
    <w:rsid w:val="00204F2E"/>
    <w:rsid w:val="002051F3"/>
    <w:rsid w:val="0020538C"/>
    <w:rsid w:val="00210509"/>
    <w:rsid w:val="0021218A"/>
    <w:rsid w:val="00214B12"/>
    <w:rsid w:val="0021527C"/>
    <w:rsid w:val="002152CA"/>
    <w:rsid w:val="002164D1"/>
    <w:rsid w:val="0021665F"/>
    <w:rsid w:val="00216FAB"/>
    <w:rsid w:val="00217130"/>
    <w:rsid w:val="00217371"/>
    <w:rsid w:val="002200B2"/>
    <w:rsid w:val="00224696"/>
    <w:rsid w:val="002248F5"/>
    <w:rsid w:val="00226279"/>
    <w:rsid w:val="00226CE7"/>
    <w:rsid w:val="00234B47"/>
    <w:rsid w:val="00235409"/>
    <w:rsid w:val="0023627F"/>
    <w:rsid w:val="002401F3"/>
    <w:rsid w:val="00244C0A"/>
    <w:rsid w:val="0024588B"/>
    <w:rsid w:val="002460C0"/>
    <w:rsid w:val="00246602"/>
    <w:rsid w:val="00246B49"/>
    <w:rsid w:val="00247225"/>
    <w:rsid w:val="00251334"/>
    <w:rsid w:val="00253424"/>
    <w:rsid w:val="00255780"/>
    <w:rsid w:val="0025697A"/>
    <w:rsid w:val="00261816"/>
    <w:rsid w:val="002644A3"/>
    <w:rsid w:val="00265053"/>
    <w:rsid w:val="00265E33"/>
    <w:rsid w:val="00266C0F"/>
    <w:rsid w:val="00267D22"/>
    <w:rsid w:val="00270255"/>
    <w:rsid w:val="0027151C"/>
    <w:rsid w:val="00272446"/>
    <w:rsid w:val="00273AFE"/>
    <w:rsid w:val="00276AD6"/>
    <w:rsid w:val="00277D8C"/>
    <w:rsid w:val="002815E2"/>
    <w:rsid w:val="00281BFB"/>
    <w:rsid w:val="0028215F"/>
    <w:rsid w:val="00282BAB"/>
    <w:rsid w:val="00284506"/>
    <w:rsid w:val="00285E70"/>
    <w:rsid w:val="00290665"/>
    <w:rsid w:val="002925C1"/>
    <w:rsid w:val="002929CF"/>
    <w:rsid w:val="002A03FD"/>
    <w:rsid w:val="002A124F"/>
    <w:rsid w:val="002A25B7"/>
    <w:rsid w:val="002A3DDE"/>
    <w:rsid w:val="002A6DA2"/>
    <w:rsid w:val="002A7A7E"/>
    <w:rsid w:val="002B3A72"/>
    <w:rsid w:val="002B3D2B"/>
    <w:rsid w:val="002C07FC"/>
    <w:rsid w:val="002C0952"/>
    <w:rsid w:val="002C164F"/>
    <w:rsid w:val="002C44FE"/>
    <w:rsid w:val="002C4A90"/>
    <w:rsid w:val="002C5136"/>
    <w:rsid w:val="002C6839"/>
    <w:rsid w:val="002D0728"/>
    <w:rsid w:val="002D0B19"/>
    <w:rsid w:val="002D5438"/>
    <w:rsid w:val="002D5D3F"/>
    <w:rsid w:val="002D75D6"/>
    <w:rsid w:val="002D7749"/>
    <w:rsid w:val="002E1B6C"/>
    <w:rsid w:val="002E2005"/>
    <w:rsid w:val="002E3E43"/>
    <w:rsid w:val="002E7936"/>
    <w:rsid w:val="002F351D"/>
    <w:rsid w:val="002F539A"/>
    <w:rsid w:val="002F57BB"/>
    <w:rsid w:val="002F600B"/>
    <w:rsid w:val="002F7432"/>
    <w:rsid w:val="00301040"/>
    <w:rsid w:val="003027FF"/>
    <w:rsid w:val="00303E13"/>
    <w:rsid w:val="0030591B"/>
    <w:rsid w:val="00305A8D"/>
    <w:rsid w:val="003061EE"/>
    <w:rsid w:val="0030759D"/>
    <w:rsid w:val="00307EC9"/>
    <w:rsid w:val="003129CB"/>
    <w:rsid w:val="00312C83"/>
    <w:rsid w:val="00313908"/>
    <w:rsid w:val="00313A89"/>
    <w:rsid w:val="00313C6E"/>
    <w:rsid w:val="0031447B"/>
    <w:rsid w:val="003218D3"/>
    <w:rsid w:val="00323DD9"/>
    <w:rsid w:val="003268B5"/>
    <w:rsid w:val="00326FC9"/>
    <w:rsid w:val="003277B9"/>
    <w:rsid w:val="003279C7"/>
    <w:rsid w:val="00331F05"/>
    <w:rsid w:val="00332BC6"/>
    <w:rsid w:val="00334811"/>
    <w:rsid w:val="003361AE"/>
    <w:rsid w:val="003365D0"/>
    <w:rsid w:val="00336744"/>
    <w:rsid w:val="00340903"/>
    <w:rsid w:val="00341B1A"/>
    <w:rsid w:val="00344C39"/>
    <w:rsid w:val="0035192C"/>
    <w:rsid w:val="00352C7C"/>
    <w:rsid w:val="00356D55"/>
    <w:rsid w:val="003607B0"/>
    <w:rsid w:val="003611B5"/>
    <w:rsid w:val="00361262"/>
    <w:rsid w:val="00361D1B"/>
    <w:rsid w:val="00362200"/>
    <w:rsid w:val="00366926"/>
    <w:rsid w:val="00371A3B"/>
    <w:rsid w:val="003723DC"/>
    <w:rsid w:val="00372DA1"/>
    <w:rsid w:val="0037527D"/>
    <w:rsid w:val="003766E6"/>
    <w:rsid w:val="003776E9"/>
    <w:rsid w:val="00377D2B"/>
    <w:rsid w:val="00383F73"/>
    <w:rsid w:val="003851C8"/>
    <w:rsid w:val="00387A9F"/>
    <w:rsid w:val="0039086E"/>
    <w:rsid w:val="00391624"/>
    <w:rsid w:val="00391ED6"/>
    <w:rsid w:val="003929D4"/>
    <w:rsid w:val="00395A50"/>
    <w:rsid w:val="00396E8D"/>
    <w:rsid w:val="003A0E1A"/>
    <w:rsid w:val="003A1322"/>
    <w:rsid w:val="003A1A79"/>
    <w:rsid w:val="003A2103"/>
    <w:rsid w:val="003A4D3B"/>
    <w:rsid w:val="003A5FB8"/>
    <w:rsid w:val="003A6625"/>
    <w:rsid w:val="003B0FC7"/>
    <w:rsid w:val="003B3045"/>
    <w:rsid w:val="003B3B14"/>
    <w:rsid w:val="003B3F83"/>
    <w:rsid w:val="003B43E8"/>
    <w:rsid w:val="003B44F1"/>
    <w:rsid w:val="003B4D60"/>
    <w:rsid w:val="003B677B"/>
    <w:rsid w:val="003C03E1"/>
    <w:rsid w:val="003C2BC0"/>
    <w:rsid w:val="003C3B52"/>
    <w:rsid w:val="003C4AD2"/>
    <w:rsid w:val="003C666F"/>
    <w:rsid w:val="003C737D"/>
    <w:rsid w:val="003D03B3"/>
    <w:rsid w:val="003D4079"/>
    <w:rsid w:val="003D59B8"/>
    <w:rsid w:val="003D76C1"/>
    <w:rsid w:val="003E5AC7"/>
    <w:rsid w:val="003E6157"/>
    <w:rsid w:val="003F3C08"/>
    <w:rsid w:val="003F3C2F"/>
    <w:rsid w:val="003F5F92"/>
    <w:rsid w:val="003F660C"/>
    <w:rsid w:val="003F668D"/>
    <w:rsid w:val="00400AF6"/>
    <w:rsid w:val="004013E5"/>
    <w:rsid w:val="00402A65"/>
    <w:rsid w:val="00404416"/>
    <w:rsid w:val="00406CC2"/>
    <w:rsid w:val="00407F8F"/>
    <w:rsid w:val="00410BD0"/>
    <w:rsid w:val="00410C64"/>
    <w:rsid w:val="00410C87"/>
    <w:rsid w:val="00412699"/>
    <w:rsid w:val="0041316D"/>
    <w:rsid w:val="004136FF"/>
    <w:rsid w:val="0041447F"/>
    <w:rsid w:val="004178E0"/>
    <w:rsid w:val="00417D08"/>
    <w:rsid w:val="00417DED"/>
    <w:rsid w:val="00420781"/>
    <w:rsid w:val="004228BB"/>
    <w:rsid w:val="00424B91"/>
    <w:rsid w:val="00425482"/>
    <w:rsid w:val="00427711"/>
    <w:rsid w:val="00427BEE"/>
    <w:rsid w:val="0043071E"/>
    <w:rsid w:val="004312FA"/>
    <w:rsid w:val="004334BE"/>
    <w:rsid w:val="00433DB2"/>
    <w:rsid w:val="004348C9"/>
    <w:rsid w:val="00435873"/>
    <w:rsid w:val="00435FB4"/>
    <w:rsid w:val="0043673E"/>
    <w:rsid w:val="00437867"/>
    <w:rsid w:val="00440EEC"/>
    <w:rsid w:val="004425B6"/>
    <w:rsid w:val="004433CB"/>
    <w:rsid w:val="0044420A"/>
    <w:rsid w:val="00447002"/>
    <w:rsid w:val="00447018"/>
    <w:rsid w:val="00447F76"/>
    <w:rsid w:val="00450D3B"/>
    <w:rsid w:val="00453CA9"/>
    <w:rsid w:val="004541D6"/>
    <w:rsid w:val="004613C5"/>
    <w:rsid w:val="004626CB"/>
    <w:rsid w:val="00462A50"/>
    <w:rsid w:val="0046692D"/>
    <w:rsid w:val="00466AAE"/>
    <w:rsid w:val="00467C0F"/>
    <w:rsid w:val="00470870"/>
    <w:rsid w:val="00471ADB"/>
    <w:rsid w:val="00474B7E"/>
    <w:rsid w:val="00476137"/>
    <w:rsid w:val="004766F6"/>
    <w:rsid w:val="00476989"/>
    <w:rsid w:val="004769F4"/>
    <w:rsid w:val="00480852"/>
    <w:rsid w:val="00480BBC"/>
    <w:rsid w:val="00481197"/>
    <w:rsid w:val="004813A1"/>
    <w:rsid w:val="0048153B"/>
    <w:rsid w:val="00483D2B"/>
    <w:rsid w:val="0048418A"/>
    <w:rsid w:val="00484869"/>
    <w:rsid w:val="004852CC"/>
    <w:rsid w:val="0048553B"/>
    <w:rsid w:val="0048784C"/>
    <w:rsid w:val="004904B6"/>
    <w:rsid w:val="004924FF"/>
    <w:rsid w:val="00492627"/>
    <w:rsid w:val="00493386"/>
    <w:rsid w:val="00493F19"/>
    <w:rsid w:val="00497274"/>
    <w:rsid w:val="00497698"/>
    <w:rsid w:val="004A053F"/>
    <w:rsid w:val="004A37E1"/>
    <w:rsid w:val="004A435F"/>
    <w:rsid w:val="004A54F9"/>
    <w:rsid w:val="004A6068"/>
    <w:rsid w:val="004A61E5"/>
    <w:rsid w:val="004A6B42"/>
    <w:rsid w:val="004A7B7E"/>
    <w:rsid w:val="004B1A8F"/>
    <w:rsid w:val="004B1F96"/>
    <w:rsid w:val="004B32DF"/>
    <w:rsid w:val="004B33E7"/>
    <w:rsid w:val="004B347E"/>
    <w:rsid w:val="004B45CA"/>
    <w:rsid w:val="004B68D9"/>
    <w:rsid w:val="004C20E0"/>
    <w:rsid w:val="004C2E15"/>
    <w:rsid w:val="004C2EF4"/>
    <w:rsid w:val="004C487A"/>
    <w:rsid w:val="004C5563"/>
    <w:rsid w:val="004C5AD7"/>
    <w:rsid w:val="004C68F0"/>
    <w:rsid w:val="004C7778"/>
    <w:rsid w:val="004D431B"/>
    <w:rsid w:val="004D5893"/>
    <w:rsid w:val="004E1F18"/>
    <w:rsid w:val="004E5281"/>
    <w:rsid w:val="0050031C"/>
    <w:rsid w:val="005005F8"/>
    <w:rsid w:val="00500786"/>
    <w:rsid w:val="00501EC8"/>
    <w:rsid w:val="00502E8F"/>
    <w:rsid w:val="00504E60"/>
    <w:rsid w:val="00507312"/>
    <w:rsid w:val="00507C97"/>
    <w:rsid w:val="005118A6"/>
    <w:rsid w:val="00512D57"/>
    <w:rsid w:val="005149E2"/>
    <w:rsid w:val="00514DE2"/>
    <w:rsid w:val="00514E82"/>
    <w:rsid w:val="00515305"/>
    <w:rsid w:val="0051567A"/>
    <w:rsid w:val="0051746C"/>
    <w:rsid w:val="005229AA"/>
    <w:rsid w:val="0052598E"/>
    <w:rsid w:val="00526AF1"/>
    <w:rsid w:val="00527C3E"/>
    <w:rsid w:val="00530A59"/>
    <w:rsid w:val="0053127D"/>
    <w:rsid w:val="00533050"/>
    <w:rsid w:val="005340BE"/>
    <w:rsid w:val="005348B4"/>
    <w:rsid w:val="00536066"/>
    <w:rsid w:val="005370B1"/>
    <w:rsid w:val="00540C51"/>
    <w:rsid w:val="00542390"/>
    <w:rsid w:val="0054262E"/>
    <w:rsid w:val="00542D13"/>
    <w:rsid w:val="0054344F"/>
    <w:rsid w:val="00543D54"/>
    <w:rsid w:val="0054779C"/>
    <w:rsid w:val="00547BDC"/>
    <w:rsid w:val="00550C32"/>
    <w:rsid w:val="00552357"/>
    <w:rsid w:val="005524C6"/>
    <w:rsid w:val="005526D4"/>
    <w:rsid w:val="00552770"/>
    <w:rsid w:val="00552C56"/>
    <w:rsid w:val="005532E4"/>
    <w:rsid w:val="00555696"/>
    <w:rsid w:val="00557430"/>
    <w:rsid w:val="00557707"/>
    <w:rsid w:val="00560A62"/>
    <w:rsid w:val="00560CF3"/>
    <w:rsid w:val="00561733"/>
    <w:rsid w:val="00561A51"/>
    <w:rsid w:val="00563242"/>
    <w:rsid w:val="00567761"/>
    <w:rsid w:val="00570120"/>
    <w:rsid w:val="00570599"/>
    <w:rsid w:val="005707AC"/>
    <w:rsid w:val="005720F8"/>
    <w:rsid w:val="00573AAE"/>
    <w:rsid w:val="00573FE6"/>
    <w:rsid w:val="00575959"/>
    <w:rsid w:val="005777D4"/>
    <w:rsid w:val="005809ED"/>
    <w:rsid w:val="00581B06"/>
    <w:rsid w:val="00585472"/>
    <w:rsid w:val="005855F6"/>
    <w:rsid w:val="00585621"/>
    <w:rsid w:val="00586B68"/>
    <w:rsid w:val="00587598"/>
    <w:rsid w:val="0058789A"/>
    <w:rsid w:val="0059283E"/>
    <w:rsid w:val="00593346"/>
    <w:rsid w:val="00596E0D"/>
    <w:rsid w:val="005A0ABA"/>
    <w:rsid w:val="005A1232"/>
    <w:rsid w:val="005A1B06"/>
    <w:rsid w:val="005A1EAF"/>
    <w:rsid w:val="005A2D86"/>
    <w:rsid w:val="005A36E4"/>
    <w:rsid w:val="005A4CE6"/>
    <w:rsid w:val="005A6B26"/>
    <w:rsid w:val="005A6F5A"/>
    <w:rsid w:val="005A739C"/>
    <w:rsid w:val="005B3AA6"/>
    <w:rsid w:val="005B6BFC"/>
    <w:rsid w:val="005C014E"/>
    <w:rsid w:val="005C04C2"/>
    <w:rsid w:val="005C130A"/>
    <w:rsid w:val="005C26A4"/>
    <w:rsid w:val="005C27D0"/>
    <w:rsid w:val="005C34CA"/>
    <w:rsid w:val="005C4531"/>
    <w:rsid w:val="005C4AF7"/>
    <w:rsid w:val="005C500A"/>
    <w:rsid w:val="005C6E30"/>
    <w:rsid w:val="005C7BF9"/>
    <w:rsid w:val="005C7C74"/>
    <w:rsid w:val="005D501C"/>
    <w:rsid w:val="005D5A23"/>
    <w:rsid w:val="005E0540"/>
    <w:rsid w:val="005E0BC0"/>
    <w:rsid w:val="005E220D"/>
    <w:rsid w:val="005E4526"/>
    <w:rsid w:val="005E6DD0"/>
    <w:rsid w:val="005E7695"/>
    <w:rsid w:val="005F05CC"/>
    <w:rsid w:val="005F1430"/>
    <w:rsid w:val="005F2F06"/>
    <w:rsid w:val="005F3B2F"/>
    <w:rsid w:val="005F5133"/>
    <w:rsid w:val="005F5548"/>
    <w:rsid w:val="005F6238"/>
    <w:rsid w:val="005F6ADC"/>
    <w:rsid w:val="00600FB5"/>
    <w:rsid w:val="00604401"/>
    <w:rsid w:val="00605A2F"/>
    <w:rsid w:val="00605FEC"/>
    <w:rsid w:val="00607276"/>
    <w:rsid w:val="00614508"/>
    <w:rsid w:val="0061497A"/>
    <w:rsid w:val="00614CA6"/>
    <w:rsid w:val="00616397"/>
    <w:rsid w:val="00616C6C"/>
    <w:rsid w:val="00617947"/>
    <w:rsid w:val="00620557"/>
    <w:rsid w:val="00620A1A"/>
    <w:rsid w:val="00623143"/>
    <w:rsid w:val="00623CFE"/>
    <w:rsid w:val="0062404A"/>
    <w:rsid w:val="006306A5"/>
    <w:rsid w:val="00630739"/>
    <w:rsid w:val="00631ACC"/>
    <w:rsid w:val="00632A74"/>
    <w:rsid w:val="00632C6E"/>
    <w:rsid w:val="00633262"/>
    <w:rsid w:val="006338F7"/>
    <w:rsid w:val="00634146"/>
    <w:rsid w:val="0064023B"/>
    <w:rsid w:val="006419F0"/>
    <w:rsid w:val="00641D21"/>
    <w:rsid w:val="00642AB5"/>
    <w:rsid w:val="00643E19"/>
    <w:rsid w:val="00643F1B"/>
    <w:rsid w:val="00643F22"/>
    <w:rsid w:val="00643FB6"/>
    <w:rsid w:val="006463E8"/>
    <w:rsid w:val="006479BF"/>
    <w:rsid w:val="00647F81"/>
    <w:rsid w:val="006513FA"/>
    <w:rsid w:val="0065165E"/>
    <w:rsid w:val="00651B72"/>
    <w:rsid w:val="00652703"/>
    <w:rsid w:val="00653281"/>
    <w:rsid w:val="006549A1"/>
    <w:rsid w:val="00660A4D"/>
    <w:rsid w:val="00660D02"/>
    <w:rsid w:val="00661C74"/>
    <w:rsid w:val="00663749"/>
    <w:rsid w:val="00663920"/>
    <w:rsid w:val="006639C2"/>
    <w:rsid w:val="006664F3"/>
    <w:rsid w:val="006667EA"/>
    <w:rsid w:val="00667200"/>
    <w:rsid w:val="00670FD9"/>
    <w:rsid w:val="006726FD"/>
    <w:rsid w:val="0067493F"/>
    <w:rsid w:val="00675A88"/>
    <w:rsid w:val="00676707"/>
    <w:rsid w:val="0067690B"/>
    <w:rsid w:val="00676DE9"/>
    <w:rsid w:val="00680245"/>
    <w:rsid w:val="006816F2"/>
    <w:rsid w:val="00682004"/>
    <w:rsid w:val="006826FC"/>
    <w:rsid w:val="00682BB5"/>
    <w:rsid w:val="006855DB"/>
    <w:rsid w:val="006863E3"/>
    <w:rsid w:val="0068657A"/>
    <w:rsid w:val="00686889"/>
    <w:rsid w:val="006872A8"/>
    <w:rsid w:val="00691B77"/>
    <w:rsid w:val="00691FE8"/>
    <w:rsid w:val="00692215"/>
    <w:rsid w:val="00692DE6"/>
    <w:rsid w:val="00694593"/>
    <w:rsid w:val="006951E2"/>
    <w:rsid w:val="006952E8"/>
    <w:rsid w:val="006965C1"/>
    <w:rsid w:val="006A0A49"/>
    <w:rsid w:val="006A0AAF"/>
    <w:rsid w:val="006A1731"/>
    <w:rsid w:val="006A2CAC"/>
    <w:rsid w:val="006A4D3D"/>
    <w:rsid w:val="006A5281"/>
    <w:rsid w:val="006A5AD9"/>
    <w:rsid w:val="006A7C60"/>
    <w:rsid w:val="006B13A8"/>
    <w:rsid w:val="006B1BE7"/>
    <w:rsid w:val="006B262C"/>
    <w:rsid w:val="006B295D"/>
    <w:rsid w:val="006B40D6"/>
    <w:rsid w:val="006B4880"/>
    <w:rsid w:val="006B5060"/>
    <w:rsid w:val="006B5184"/>
    <w:rsid w:val="006B536D"/>
    <w:rsid w:val="006B570C"/>
    <w:rsid w:val="006C096B"/>
    <w:rsid w:val="006C1331"/>
    <w:rsid w:val="006C7236"/>
    <w:rsid w:val="006D0DA1"/>
    <w:rsid w:val="006D6596"/>
    <w:rsid w:val="006D6865"/>
    <w:rsid w:val="006D6B03"/>
    <w:rsid w:val="006E10C9"/>
    <w:rsid w:val="006E1D72"/>
    <w:rsid w:val="006E296E"/>
    <w:rsid w:val="006E475B"/>
    <w:rsid w:val="006E4D16"/>
    <w:rsid w:val="006E68E6"/>
    <w:rsid w:val="006F04F4"/>
    <w:rsid w:val="006F074F"/>
    <w:rsid w:val="006F14E4"/>
    <w:rsid w:val="006F34E1"/>
    <w:rsid w:val="006F3DBE"/>
    <w:rsid w:val="006F3DF3"/>
    <w:rsid w:val="006F4136"/>
    <w:rsid w:val="006F44D4"/>
    <w:rsid w:val="006F69B8"/>
    <w:rsid w:val="00701492"/>
    <w:rsid w:val="00702D16"/>
    <w:rsid w:val="007056DD"/>
    <w:rsid w:val="00706116"/>
    <w:rsid w:val="00706852"/>
    <w:rsid w:val="00706E42"/>
    <w:rsid w:val="007114D2"/>
    <w:rsid w:val="00714077"/>
    <w:rsid w:val="007147A7"/>
    <w:rsid w:val="007177DB"/>
    <w:rsid w:val="00721ED7"/>
    <w:rsid w:val="00723795"/>
    <w:rsid w:val="00725A11"/>
    <w:rsid w:val="00725E81"/>
    <w:rsid w:val="00730402"/>
    <w:rsid w:val="007306C4"/>
    <w:rsid w:val="00730B27"/>
    <w:rsid w:val="00732B4D"/>
    <w:rsid w:val="00734DC1"/>
    <w:rsid w:val="007352C9"/>
    <w:rsid w:val="00736862"/>
    <w:rsid w:val="00736905"/>
    <w:rsid w:val="00740188"/>
    <w:rsid w:val="00741E6C"/>
    <w:rsid w:val="007439E7"/>
    <w:rsid w:val="0074502D"/>
    <w:rsid w:val="00745E9E"/>
    <w:rsid w:val="00747A0F"/>
    <w:rsid w:val="00747E83"/>
    <w:rsid w:val="007529B8"/>
    <w:rsid w:val="00756532"/>
    <w:rsid w:val="00760811"/>
    <w:rsid w:val="00762EAA"/>
    <w:rsid w:val="00763177"/>
    <w:rsid w:val="00763E86"/>
    <w:rsid w:val="00765A0E"/>
    <w:rsid w:val="007663C8"/>
    <w:rsid w:val="00771582"/>
    <w:rsid w:val="00771D9C"/>
    <w:rsid w:val="00774BBE"/>
    <w:rsid w:val="00776AA3"/>
    <w:rsid w:val="00777626"/>
    <w:rsid w:val="00781532"/>
    <w:rsid w:val="00781B5F"/>
    <w:rsid w:val="0078312C"/>
    <w:rsid w:val="00785956"/>
    <w:rsid w:val="00785A14"/>
    <w:rsid w:val="00785C09"/>
    <w:rsid w:val="00785D10"/>
    <w:rsid w:val="007868D4"/>
    <w:rsid w:val="0078707E"/>
    <w:rsid w:val="00787D8C"/>
    <w:rsid w:val="007905AE"/>
    <w:rsid w:val="00791117"/>
    <w:rsid w:val="00793B57"/>
    <w:rsid w:val="0079704C"/>
    <w:rsid w:val="007A0BDE"/>
    <w:rsid w:val="007A1EFF"/>
    <w:rsid w:val="007A3261"/>
    <w:rsid w:val="007A7C37"/>
    <w:rsid w:val="007B199C"/>
    <w:rsid w:val="007B3840"/>
    <w:rsid w:val="007B5C72"/>
    <w:rsid w:val="007C0B5F"/>
    <w:rsid w:val="007C1876"/>
    <w:rsid w:val="007C57BF"/>
    <w:rsid w:val="007C6888"/>
    <w:rsid w:val="007C6A85"/>
    <w:rsid w:val="007C6C42"/>
    <w:rsid w:val="007D6F54"/>
    <w:rsid w:val="007D7929"/>
    <w:rsid w:val="007E29AE"/>
    <w:rsid w:val="007E2F78"/>
    <w:rsid w:val="007E3013"/>
    <w:rsid w:val="007E46C3"/>
    <w:rsid w:val="007E4C42"/>
    <w:rsid w:val="007E71DC"/>
    <w:rsid w:val="007E76B1"/>
    <w:rsid w:val="007F04C2"/>
    <w:rsid w:val="007F066C"/>
    <w:rsid w:val="007F2384"/>
    <w:rsid w:val="007F24FD"/>
    <w:rsid w:val="007F2882"/>
    <w:rsid w:val="007F31F2"/>
    <w:rsid w:val="007F3E4D"/>
    <w:rsid w:val="007F497A"/>
    <w:rsid w:val="007F4C01"/>
    <w:rsid w:val="007F6D6D"/>
    <w:rsid w:val="00801462"/>
    <w:rsid w:val="0080191F"/>
    <w:rsid w:val="008021E4"/>
    <w:rsid w:val="00805600"/>
    <w:rsid w:val="00805752"/>
    <w:rsid w:val="00806FD6"/>
    <w:rsid w:val="008109DB"/>
    <w:rsid w:val="00811677"/>
    <w:rsid w:val="00813D8E"/>
    <w:rsid w:val="008155FA"/>
    <w:rsid w:val="00815CB4"/>
    <w:rsid w:val="008171BE"/>
    <w:rsid w:val="00817D2E"/>
    <w:rsid w:val="00822261"/>
    <w:rsid w:val="00825054"/>
    <w:rsid w:val="008258EA"/>
    <w:rsid w:val="00825F91"/>
    <w:rsid w:val="00826A62"/>
    <w:rsid w:val="00827396"/>
    <w:rsid w:val="008276D5"/>
    <w:rsid w:val="008277D1"/>
    <w:rsid w:val="0082795F"/>
    <w:rsid w:val="00832081"/>
    <w:rsid w:val="0083213F"/>
    <w:rsid w:val="00832787"/>
    <w:rsid w:val="008342DA"/>
    <w:rsid w:val="008376C6"/>
    <w:rsid w:val="00843B63"/>
    <w:rsid w:val="00844477"/>
    <w:rsid w:val="008472D7"/>
    <w:rsid w:val="008476AB"/>
    <w:rsid w:val="008477B7"/>
    <w:rsid w:val="008503BA"/>
    <w:rsid w:val="0085206A"/>
    <w:rsid w:val="00855321"/>
    <w:rsid w:val="00855826"/>
    <w:rsid w:val="00855DB2"/>
    <w:rsid w:val="00857BE0"/>
    <w:rsid w:val="00857D4C"/>
    <w:rsid w:val="00861B66"/>
    <w:rsid w:val="00862289"/>
    <w:rsid w:val="00864813"/>
    <w:rsid w:val="00865E82"/>
    <w:rsid w:val="00867F76"/>
    <w:rsid w:val="00870AFB"/>
    <w:rsid w:val="008718EF"/>
    <w:rsid w:val="00872D2D"/>
    <w:rsid w:val="00876575"/>
    <w:rsid w:val="00880003"/>
    <w:rsid w:val="008813A4"/>
    <w:rsid w:val="008852C4"/>
    <w:rsid w:val="00886458"/>
    <w:rsid w:val="0089181C"/>
    <w:rsid w:val="008946BD"/>
    <w:rsid w:val="00897755"/>
    <w:rsid w:val="00897D67"/>
    <w:rsid w:val="008A1911"/>
    <w:rsid w:val="008A24C0"/>
    <w:rsid w:val="008A2EB0"/>
    <w:rsid w:val="008A3BB9"/>
    <w:rsid w:val="008A7A19"/>
    <w:rsid w:val="008A7DE1"/>
    <w:rsid w:val="008A7E23"/>
    <w:rsid w:val="008B1BCE"/>
    <w:rsid w:val="008B1C49"/>
    <w:rsid w:val="008B2AB9"/>
    <w:rsid w:val="008B3243"/>
    <w:rsid w:val="008B3323"/>
    <w:rsid w:val="008B3793"/>
    <w:rsid w:val="008B3C51"/>
    <w:rsid w:val="008B504B"/>
    <w:rsid w:val="008B5439"/>
    <w:rsid w:val="008B61C7"/>
    <w:rsid w:val="008B6C18"/>
    <w:rsid w:val="008C13E6"/>
    <w:rsid w:val="008C1A5C"/>
    <w:rsid w:val="008C39A1"/>
    <w:rsid w:val="008C3B46"/>
    <w:rsid w:val="008C484C"/>
    <w:rsid w:val="008D0456"/>
    <w:rsid w:val="008D0AD7"/>
    <w:rsid w:val="008D0BEF"/>
    <w:rsid w:val="008D1D41"/>
    <w:rsid w:val="008D1DBB"/>
    <w:rsid w:val="008D226F"/>
    <w:rsid w:val="008D2C47"/>
    <w:rsid w:val="008D3409"/>
    <w:rsid w:val="008D360C"/>
    <w:rsid w:val="008D40C2"/>
    <w:rsid w:val="008D493B"/>
    <w:rsid w:val="008D52DE"/>
    <w:rsid w:val="008E002D"/>
    <w:rsid w:val="008E18B3"/>
    <w:rsid w:val="008E35DA"/>
    <w:rsid w:val="008E3896"/>
    <w:rsid w:val="008E38C2"/>
    <w:rsid w:val="008E7FCA"/>
    <w:rsid w:val="008F1005"/>
    <w:rsid w:val="008F1C31"/>
    <w:rsid w:val="008F2DFD"/>
    <w:rsid w:val="008F2F2D"/>
    <w:rsid w:val="008F2FDB"/>
    <w:rsid w:val="008F3562"/>
    <w:rsid w:val="008F38BF"/>
    <w:rsid w:val="008F6DEF"/>
    <w:rsid w:val="008F72D8"/>
    <w:rsid w:val="009013BC"/>
    <w:rsid w:val="009044E7"/>
    <w:rsid w:val="009046E0"/>
    <w:rsid w:val="00904925"/>
    <w:rsid w:val="009058E6"/>
    <w:rsid w:val="00906194"/>
    <w:rsid w:val="00910896"/>
    <w:rsid w:val="009120BD"/>
    <w:rsid w:val="009123E0"/>
    <w:rsid w:val="009130DA"/>
    <w:rsid w:val="00913CA5"/>
    <w:rsid w:val="00915060"/>
    <w:rsid w:val="00915907"/>
    <w:rsid w:val="00916FF7"/>
    <w:rsid w:val="0091712F"/>
    <w:rsid w:val="0091735C"/>
    <w:rsid w:val="00920AD4"/>
    <w:rsid w:val="009223F8"/>
    <w:rsid w:val="00922835"/>
    <w:rsid w:val="00924007"/>
    <w:rsid w:val="009305F0"/>
    <w:rsid w:val="0093360B"/>
    <w:rsid w:val="0093468C"/>
    <w:rsid w:val="00934CEA"/>
    <w:rsid w:val="00935012"/>
    <w:rsid w:val="00936B5C"/>
    <w:rsid w:val="00936F7F"/>
    <w:rsid w:val="0093776C"/>
    <w:rsid w:val="009377F6"/>
    <w:rsid w:val="0094072C"/>
    <w:rsid w:val="009418B5"/>
    <w:rsid w:val="00946135"/>
    <w:rsid w:val="009469C7"/>
    <w:rsid w:val="00946D89"/>
    <w:rsid w:val="009471F1"/>
    <w:rsid w:val="00950043"/>
    <w:rsid w:val="00950E9B"/>
    <w:rsid w:val="00951CFB"/>
    <w:rsid w:val="00951F7E"/>
    <w:rsid w:val="00954D51"/>
    <w:rsid w:val="00956AFF"/>
    <w:rsid w:val="00956F97"/>
    <w:rsid w:val="00957012"/>
    <w:rsid w:val="0096053C"/>
    <w:rsid w:val="0096189C"/>
    <w:rsid w:val="00961BEB"/>
    <w:rsid w:val="00963657"/>
    <w:rsid w:val="00963ACC"/>
    <w:rsid w:val="00963D40"/>
    <w:rsid w:val="00965D0C"/>
    <w:rsid w:val="00970DEC"/>
    <w:rsid w:val="00971048"/>
    <w:rsid w:val="0097167A"/>
    <w:rsid w:val="0097177B"/>
    <w:rsid w:val="00971A45"/>
    <w:rsid w:val="009745E7"/>
    <w:rsid w:val="00974B3D"/>
    <w:rsid w:val="00974C9D"/>
    <w:rsid w:val="009757B8"/>
    <w:rsid w:val="00976222"/>
    <w:rsid w:val="00982135"/>
    <w:rsid w:val="009834C0"/>
    <w:rsid w:val="00983DAE"/>
    <w:rsid w:val="00992908"/>
    <w:rsid w:val="00993276"/>
    <w:rsid w:val="00993B8F"/>
    <w:rsid w:val="00993FA7"/>
    <w:rsid w:val="00996C16"/>
    <w:rsid w:val="009A01AA"/>
    <w:rsid w:val="009A0A73"/>
    <w:rsid w:val="009A0EF7"/>
    <w:rsid w:val="009A0F4C"/>
    <w:rsid w:val="009B2A2C"/>
    <w:rsid w:val="009B3E37"/>
    <w:rsid w:val="009B46AD"/>
    <w:rsid w:val="009B60C0"/>
    <w:rsid w:val="009B6E38"/>
    <w:rsid w:val="009C5182"/>
    <w:rsid w:val="009C67C6"/>
    <w:rsid w:val="009D11BA"/>
    <w:rsid w:val="009D15C7"/>
    <w:rsid w:val="009D2B67"/>
    <w:rsid w:val="009D6B67"/>
    <w:rsid w:val="009E0759"/>
    <w:rsid w:val="009E1A5A"/>
    <w:rsid w:val="009E2BB7"/>
    <w:rsid w:val="009E2BE5"/>
    <w:rsid w:val="009E5405"/>
    <w:rsid w:val="009E57B0"/>
    <w:rsid w:val="009E673B"/>
    <w:rsid w:val="009E7741"/>
    <w:rsid w:val="009F0141"/>
    <w:rsid w:val="009F14B5"/>
    <w:rsid w:val="009F1E6B"/>
    <w:rsid w:val="009F3E0B"/>
    <w:rsid w:val="009F3E37"/>
    <w:rsid w:val="009F69BE"/>
    <w:rsid w:val="00A016AE"/>
    <w:rsid w:val="00A020C2"/>
    <w:rsid w:val="00A03D2A"/>
    <w:rsid w:val="00A05F91"/>
    <w:rsid w:val="00A067F2"/>
    <w:rsid w:val="00A07BF2"/>
    <w:rsid w:val="00A12450"/>
    <w:rsid w:val="00A13217"/>
    <w:rsid w:val="00A13E6E"/>
    <w:rsid w:val="00A14529"/>
    <w:rsid w:val="00A17B97"/>
    <w:rsid w:val="00A201FF"/>
    <w:rsid w:val="00A216C1"/>
    <w:rsid w:val="00A224B0"/>
    <w:rsid w:val="00A2328E"/>
    <w:rsid w:val="00A24EB8"/>
    <w:rsid w:val="00A30AB5"/>
    <w:rsid w:val="00A31476"/>
    <w:rsid w:val="00A33EC1"/>
    <w:rsid w:val="00A35C33"/>
    <w:rsid w:val="00A35D35"/>
    <w:rsid w:val="00A4284A"/>
    <w:rsid w:val="00A4347E"/>
    <w:rsid w:val="00A43F07"/>
    <w:rsid w:val="00A44117"/>
    <w:rsid w:val="00A449C6"/>
    <w:rsid w:val="00A4721D"/>
    <w:rsid w:val="00A47277"/>
    <w:rsid w:val="00A47AE6"/>
    <w:rsid w:val="00A52EFE"/>
    <w:rsid w:val="00A546CA"/>
    <w:rsid w:val="00A54787"/>
    <w:rsid w:val="00A54F9A"/>
    <w:rsid w:val="00A55ECE"/>
    <w:rsid w:val="00A56CFB"/>
    <w:rsid w:val="00A571C6"/>
    <w:rsid w:val="00A5784F"/>
    <w:rsid w:val="00A6111E"/>
    <w:rsid w:val="00A62F76"/>
    <w:rsid w:val="00A661C3"/>
    <w:rsid w:val="00A670B5"/>
    <w:rsid w:val="00A72397"/>
    <w:rsid w:val="00A737CC"/>
    <w:rsid w:val="00A73D18"/>
    <w:rsid w:val="00A75E53"/>
    <w:rsid w:val="00A77154"/>
    <w:rsid w:val="00A7733B"/>
    <w:rsid w:val="00A77838"/>
    <w:rsid w:val="00A77D17"/>
    <w:rsid w:val="00A80915"/>
    <w:rsid w:val="00A80EF7"/>
    <w:rsid w:val="00A81705"/>
    <w:rsid w:val="00A84698"/>
    <w:rsid w:val="00A86FE3"/>
    <w:rsid w:val="00A877D5"/>
    <w:rsid w:val="00A913E1"/>
    <w:rsid w:val="00A91C2C"/>
    <w:rsid w:val="00A91F4E"/>
    <w:rsid w:val="00A9359E"/>
    <w:rsid w:val="00A93F2A"/>
    <w:rsid w:val="00A9447F"/>
    <w:rsid w:val="00A950A5"/>
    <w:rsid w:val="00A95279"/>
    <w:rsid w:val="00A955E4"/>
    <w:rsid w:val="00A957CA"/>
    <w:rsid w:val="00A962BE"/>
    <w:rsid w:val="00A971DF"/>
    <w:rsid w:val="00A979F7"/>
    <w:rsid w:val="00AA0A31"/>
    <w:rsid w:val="00AA11E8"/>
    <w:rsid w:val="00AA1792"/>
    <w:rsid w:val="00AA1F97"/>
    <w:rsid w:val="00AA38F8"/>
    <w:rsid w:val="00AA7993"/>
    <w:rsid w:val="00AB018D"/>
    <w:rsid w:val="00AB1D53"/>
    <w:rsid w:val="00AB3F83"/>
    <w:rsid w:val="00AB5836"/>
    <w:rsid w:val="00AB61A2"/>
    <w:rsid w:val="00AC3250"/>
    <w:rsid w:val="00AC3260"/>
    <w:rsid w:val="00AC68F1"/>
    <w:rsid w:val="00AC7106"/>
    <w:rsid w:val="00AD11CD"/>
    <w:rsid w:val="00AD1939"/>
    <w:rsid w:val="00AD1AB5"/>
    <w:rsid w:val="00AD3387"/>
    <w:rsid w:val="00AD74EB"/>
    <w:rsid w:val="00AD762F"/>
    <w:rsid w:val="00AE0CC7"/>
    <w:rsid w:val="00AE330C"/>
    <w:rsid w:val="00AE4EAB"/>
    <w:rsid w:val="00AE6D1E"/>
    <w:rsid w:val="00AF1525"/>
    <w:rsid w:val="00AF1AC9"/>
    <w:rsid w:val="00AF50DA"/>
    <w:rsid w:val="00AF67CC"/>
    <w:rsid w:val="00AF6E06"/>
    <w:rsid w:val="00AF76E3"/>
    <w:rsid w:val="00B00141"/>
    <w:rsid w:val="00B00A66"/>
    <w:rsid w:val="00B00ABE"/>
    <w:rsid w:val="00B0108A"/>
    <w:rsid w:val="00B016C5"/>
    <w:rsid w:val="00B03176"/>
    <w:rsid w:val="00B04111"/>
    <w:rsid w:val="00B042E5"/>
    <w:rsid w:val="00B05EE6"/>
    <w:rsid w:val="00B07352"/>
    <w:rsid w:val="00B10F06"/>
    <w:rsid w:val="00B132C7"/>
    <w:rsid w:val="00B1334D"/>
    <w:rsid w:val="00B14DD2"/>
    <w:rsid w:val="00B15230"/>
    <w:rsid w:val="00B22C5F"/>
    <w:rsid w:val="00B22E01"/>
    <w:rsid w:val="00B24A67"/>
    <w:rsid w:val="00B25423"/>
    <w:rsid w:val="00B2544B"/>
    <w:rsid w:val="00B25AED"/>
    <w:rsid w:val="00B26954"/>
    <w:rsid w:val="00B31A9B"/>
    <w:rsid w:val="00B36270"/>
    <w:rsid w:val="00B36461"/>
    <w:rsid w:val="00B36E39"/>
    <w:rsid w:val="00B37583"/>
    <w:rsid w:val="00B40658"/>
    <w:rsid w:val="00B43778"/>
    <w:rsid w:val="00B44682"/>
    <w:rsid w:val="00B4512B"/>
    <w:rsid w:val="00B506BC"/>
    <w:rsid w:val="00B507EB"/>
    <w:rsid w:val="00B51092"/>
    <w:rsid w:val="00B513CD"/>
    <w:rsid w:val="00B51E70"/>
    <w:rsid w:val="00B52560"/>
    <w:rsid w:val="00B5348A"/>
    <w:rsid w:val="00B54064"/>
    <w:rsid w:val="00B551FC"/>
    <w:rsid w:val="00B5537B"/>
    <w:rsid w:val="00B558EA"/>
    <w:rsid w:val="00B559D2"/>
    <w:rsid w:val="00B56213"/>
    <w:rsid w:val="00B61EA7"/>
    <w:rsid w:val="00B62376"/>
    <w:rsid w:val="00B6635F"/>
    <w:rsid w:val="00B672C3"/>
    <w:rsid w:val="00B70FF7"/>
    <w:rsid w:val="00B73FD8"/>
    <w:rsid w:val="00B74277"/>
    <w:rsid w:val="00B74288"/>
    <w:rsid w:val="00B75330"/>
    <w:rsid w:val="00B75E16"/>
    <w:rsid w:val="00B800A6"/>
    <w:rsid w:val="00B81402"/>
    <w:rsid w:val="00B83B33"/>
    <w:rsid w:val="00B8495B"/>
    <w:rsid w:val="00B84C3B"/>
    <w:rsid w:val="00B8536D"/>
    <w:rsid w:val="00B86780"/>
    <w:rsid w:val="00B9000A"/>
    <w:rsid w:val="00B90049"/>
    <w:rsid w:val="00B910B6"/>
    <w:rsid w:val="00B9498B"/>
    <w:rsid w:val="00B94C95"/>
    <w:rsid w:val="00B961F6"/>
    <w:rsid w:val="00B969BB"/>
    <w:rsid w:val="00B97A59"/>
    <w:rsid w:val="00BA04F9"/>
    <w:rsid w:val="00BA16CF"/>
    <w:rsid w:val="00BA367F"/>
    <w:rsid w:val="00BA4AD2"/>
    <w:rsid w:val="00BA5FAC"/>
    <w:rsid w:val="00BB4801"/>
    <w:rsid w:val="00BB57D5"/>
    <w:rsid w:val="00BB7374"/>
    <w:rsid w:val="00BB7416"/>
    <w:rsid w:val="00BC097A"/>
    <w:rsid w:val="00BC0994"/>
    <w:rsid w:val="00BC1907"/>
    <w:rsid w:val="00BC1F56"/>
    <w:rsid w:val="00BC1FDD"/>
    <w:rsid w:val="00BC2052"/>
    <w:rsid w:val="00BC239A"/>
    <w:rsid w:val="00BC2D0D"/>
    <w:rsid w:val="00BC2E54"/>
    <w:rsid w:val="00BC3D4D"/>
    <w:rsid w:val="00BC3E81"/>
    <w:rsid w:val="00BC4AEF"/>
    <w:rsid w:val="00BC615F"/>
    <w:rsid w:val="00BC7543"/>
    <w:rsid w:val="00BD0AB1"/>
    <w:rsid w:val="00BD4EF8"/>
    <w:rsid w:val="00BD58D2"/>
    <w:rsid w:val="00BD5D1A"/>
    <w:rsid w:val="00BE0C1D"/>
    <w:rsid w:val="00BE2CC2"/>
    <w:rsid w:val="00BE2EDA"/>
    <w:rsid w:val="00BE39F9"/>
    <w:rsid w:val="00BE3E6F"/>
    <w:rsid w:val="00BE4973"/>
    <w:rsid w:val="00BE6455"/>
    <w:rsid w:val="00BE6F82"/>
    <w:rsid w:val="00BE7937"/>
    <w:rsid w:val="00BF457D"/>
    <w:rsid w:val="00BF4593"/>
    <w:rsid w:val="00BF4ED8"/>
    <w:rsid w:val="00BF5915"/>
    <w:rsid w:val="00C00339"/>
    <w:rsid w:val="00C02E6C"/>
    <w:rsid w:val="00C03CDD"/>
    <w:rsid w:val="00C0610E"/>
    <w:rsid w:val="00C066FF"/>
    <w:rsid w:val="00C07A9E"/>
    <w:rsid w:val="00C14042"/>
    <w:rsid w:val="00C163AE"/>
    <w:rsid w:val="00C16673"/>
    <w:rsid w:val="00C1738B"/>
    <w:rsid w:val="00C1752C"/>
    <w:rsid w:val="00C21A6B"/>
    <w:rsid w:val="00C22E59"/>
    <w:rsid w:val="00C232E1"/>
    <w:rsid w:val="00C24033"/>
    <w:rsid w:val="00C26138"/>
    <w:rsid w:val="00C3175F"/>
    <w:rsid w:val="00C31F18"/>
    <w:rsid w:val="00C32BE4"/>
    <w:rsid w:val="00C331CA"/>
    <w:rsid w:val="00C34D74"/>
    <w:rsid w:val="00C35C8C"/>
    <w:rsid w:val="00C40867"/>
    <w:rsid w:val="00C41B87"/>
    <w:rsid w:val="00C44126"/>
    <w:rsid w:val="00C44FDC"/>
    <w:rsid w:val="00C46C1C"/>
    <w:rsid w:val="00C47ECC"/>
    <w:rsid w:val="00C5298F"/>
    <w:rsid w:val="00C54444"/>
    <w:rsid w:val="00C54DB2"/>
    <w:rsid w:val="00C56531"/>
    <w:rsid w:val="00C571BC"/>
    <w:rsid w:val="00C575FA"/>
    <w:rsid w:val="00C57E47"/>
    <w:rsid w:val="00C61B10"/>
    <w:rsid w:val="00C64A40"/>
    <w:rsid w:val="00C66E29"/>
    <w:rsid w:val="00C67215"/>
    <w:rsid w:val="00C67481"/>
    <w:rsid w:val="00C67EFC"/>
    <w:rsid w:val="00C67FE2"/>
    <w:rsid w:val="00C71405"/>
    <w:rsid w:val="00C732D1"/>
    <w:rsid w:val="00C7549C"/>
    <w:rsid w:val="00C76A15"/>
    <w:rsid w:val="00C87AF4"/>
    <w:rsid w:val="00C908C0"/>
    <w:rsid w:val="00C9264B"/>
    <w:rsid w:val="00C926AE"/>
    <w:rsid w:val="00C929EE"/>
    <w:rsid w:val="00C93477"/>
    <w:rsid w:val="00CA00EE"/>
    <w:rsid w:val="00CA110C"/>
    <w:rsid w:val="00CA2065"/>
    <w:rsid w:val="00CA2F48"/>
    <w:rsid w:val="00CA36AD"/>
    <w:rsid w:val="00CA3759"/>
    <w:rsid w:val="00CB08E8"/>
    <w:rsid w:val="00CB153B"/>
    <w:rsid w:val="00CB1AD8"/>
    <w:rsid w:val="00CB478D"/>
    <w:rsid w:val="00CB5919"/>
    <w:rsid w:val="00CB6C84"/>
    <w:rsid w:val="00CB7BF8"/>
    <w:rsid w:val="00CB7D00"/>
    <w:rsid w:val="00CC2E0C"/>
    <w:rsid w:val="00CC2F70"/>
    <w:rsid w:val="00CC32B8"/>
    <w:rsid w:val="00CC4D5B"/>
    <w:rsid w:val="00CD1614"/>
    <w:rsid w:val="00CD26E5"/>
    <w:rsid w:val="00CD441C"/>
    <w:rsid w:val="00CD44D8"/>
    <w:rsid w:val="00CD6A00"/>
    <w:rsid w:val="00CE07D7"/>
    <w:rsid w:val="00CE096B"/>
    <w:rsid w:val="00CE1EB3"/>
    <w:rsid w:val="00CE541C"/>
    <w:rsid w:val="00CF0D4A"/>
    <w:rsid w:val="00CF17A1"/>
    <w:rsid w:val="00CF32F3"/>
    <w:rsid w:val="00CF3642"/>
    <w:rsid w:val="00CF50E3"/>
    <w:rsid w:val="00CF7563"/>
    <w:rsid w:val="00CF7FA1"/>
    <w:rsid w:val="00D00D17"/>
    <w:rsid w:val="00D03127"/>
    <w:rsid w:val="00D05F63"/>
    <w:rsid w:val="00D10DBA"/>
    <w:rsid w:val="00D159D4"/>
    <w:rsid w:val="00D161D2"/>
    <w:rsid w:val="00D17133"/>
    <w:rsid w:val="00D179FC"/>
    <w:rsid w:val="00D21545"/>
    <w:rsid w:val="00D23CD4"/>
    <w:rsid w:val="00D23E0A"/>
    <w:rsid w:val="00D307AE"/>
    <w:rsid w:val="00D31552"/>
    <w:rsid w:val="00D31CF6"/>
    <w:rsid w:val="00D3577A"/>
    <w:rsid w:val="00D36CED"/>
    <w:rsid w:val="00D36D20"/>
    <w:rsid w:val="00D3726E"/>
    <w:rsid w:val="00D40AA5"/>
    <w:rsid w:val="00D40D61"/>
    <w:rsid w:val="00D50BAD"/>
    <w:rsid w:val="00D50E7D"/>
    <w:rsid w:val="00D526EA"/>
    <w:rsid w:val="00D5597C"/>
    <w:rsid w:val="00D62C31"/>
    <w:rsid w:val="00D63068"/>
    <w:rsid w:val="00D66929"/>
    <w:rsid w:val="00D67183"/>
    <w:rsid w:val="00D67F8C"/>
    <w:rsid w:val="00D7043C"/>
    <w:rsid w:val="00D70470"/>
    <w:rsid w:val="00D7146B"/>
    <w:rsid w:val="00D728AD"/>
    <w:rsid w:val="00D72C31"/>
    <w:rsid w:val="00D73410"/>
    <w:rsid w:val="00D735EC"/>
    <w:rsid w:val="00D73CC0"/>
    <w:rsid w:val="00D74208"/>
    <w:rsid w:val="00D74839"/>
    <w:rsid w:val="00D76611"/>
    <w:rsid w:val="00D76DA0"/>
    <w:rsid w:val="00D77BE1"/>
    <w:rsid w:val="00D81703"/>
    <w:rsid w:val="00D81C1E"/>
    <w:rsid w:val="00D8492B"/>
    <w:rsid w:val="00D86DFF"/>
    <w:rsid w:val="00D8752B"/>
    <w:rsid w:val="00D87887"/>
    <w:rsid w:val="00D90FA9"/>
    <w:rsid w:val="00D931D3"/>
    <w:rsid w:val="00D938D1"/>
    <w:rsid w:val="00D93DE0"/>
    <w:rsid w:val="00D95BD6"/>
    <w:rsid w:val="00DA04BE"/>
    <w:rsid w:val="00DA4C92"/>
    <w:rsid w:val="00DA533E"/>
    <w:rsid w:val="00DA53D6"/>
    <w:rsid w:val="00DA596B"/>
    <w:rsid w:val="00DA5A19"/>
    <w:rsid w:val="00DA6342"/>
    <w:rsid w:val="00DA6422"/>
    <w:rsid w:val="00DA7401"/>
    <w:rsid w:val="00DA7B8A"/>
    <w:rsid w:val="00DA7E8B"/>
    <w:rsid w:val="00DB0827"/>
    <w:rsid w:val="00DB168D"/>
    <w:rsid w:val="00DB25C5"/>
    <w:rsid w:val="00DB29E3"/>
    <w:rsid w:val="00DB2DAF"/>
    <w:rsid w:val="00DB3536"/>
    <w:rsid w:val="00DB5290"/>
    <w:rsid w:val="00DB6CDE"/>
    <w:rsid w:val="00DB728F"/>
    <w:rsid w:val="00DB7983"/>
    <w:rsid w:val="00DC0D05"/>
    <w:rsid w:val="00DC2315"/>
    <w:rsid w:val="00DC3FF6"/>
    <w:rsid w:val="00DC6144"/>
    <w:rsid w:val="00DC6FB2"/>
    <w:rsid w:val="00DD1DB4"/>
    <w:rsid w:val="00DD202A"/>
    <w:rsid w:val="00DD20FD"/>
    <w:rsid w:val="00DD51A7"/>
    <w:rsid w:val="00DD5BE7"/>
    <w:rsid w:val="00DE1B76"/>
    <w:rsid w:val="00DE39E2"/>
    <w:rsid w:val="00DE7742"/>
    <w:rsid w:val="00DE7BA2"/>
    <w:rsid w:val="00DE7D23"/>
    <w:rsid w:val="00DF197E"/>
    <w:rsid w:val="00DF19A3"/>
    <w:rsid w:val="00DF23FA"/>
    <w:rsid w:val="00DF3324"/>
    <w:rsid w:val="00DF5B78"/>
    <w:rsid w:val="00DF604D"/>
    <w:rsid w:val="00DF63F2"/>
    <w:rsid w:val="00DF6774"/>
    <w:rsid w:val="00E0114C"/>
    <w:rsid w:val="00E030BF"/>
    <w:rsid w:val="00E05203"/>
    <w:rsid w:val="00E105A5"/>
    <w:rsid w:val="00E13CFF"/>
    <w:rsid w:val="00E14279"/>
    <w:rsid w:val="00E15D3F"/>
    <w:rsid w:val="00E17BD4"/>
    <w:rsid w:val="00E21183"/>
    <w:rsid w:val="00E2154E"/>
    <w:rsid w:val="00E215C4"/>
    <w:rsid w:val="00E247AE"/>
    <w:rsid w:val="00E24982"/>
    <w:rsid w:val="00E24C30"/>
    <w:rsid w:val="00E278D2"/>
    <w:rsid w:val="00E3670A"/>
    <w:rsid w:val="00E404C8"/>
    <w:rsid w:val="00E405CB"/>
    <w:rsid w:val="00E40913"/>
    <w:rsid w:val="00E45521"/>
    <w:rsid w:val="00E457D6"/>
    <w:rsid w:val="00E462FE"/>
    <w:rsid w:val="00E46717"/>
    <w:rsid w:val="00E46C01"/>
    <w:rsid w:val="00E47D0D"/>
    <w:rsid w:val="00E5140C"/>
    <w:rsid w:val="00E52B66"/>
    <w:rsid w:val="00E54B2E"/>
    <w:rsid w:val="00E61DBA"/>
    <w:rsid w:val="00E62187"/>
    <w:rsid w:val="00E62D03"/>
    <w:rsid w:val="00E62D4E"/>
    <w:rsid w:val="00E707EC"/>
    <w:rsid w:val="00E7100B"/>
    <w:rsid w:val="00E71770"/>
    <w:rsid w:val="00E81D28"/>
    <w:rsid w:val="00E82BF8"/>
    <w:rsid w:val="00E82DD4"/>
    <w:rsid w:val="00E82DE3"/>
    <w:rsid w:val="00E849D1"/>
    <w:rsid w:val="00E85D51"/>
    <w:rsid w:val="00E90E8F"/>
    <w:rsid w:val="00E91B1F"/>
    <w:rsid w:val="00E92056"/>
    <w:rsid w:val="00E947A2"/>
    <w:rsid w:val="00E951C4"/>
    <w:rsid w:val="00E9540D"/>
    <w:rsid w:val="00E96A36"/>
    <w:rsid w:val="00EA138D"/>
    <w:rsid w:val="00EA203F"/>
    <w:rsid w:val="00EA213E"/>
    <w:rsid w:val="00EB0775"/>
    <w:rsid w:val="00EB1148"/>
    <w:rsid w:val="00EB2679"/>
    <w:rsid w:val="00EB4EE9"/>
    <w:rsid w:val="00EB68F0"/>
    <w:rsid w:val="00EB6ADF"/>
    <w:rsid w:val="00EB753A"/>
    <w:rsid w:val="00EB7BBD"/>
    <w:rsid w:val="00EC23E0"/>
    <w:rsid w:val="00EC5282"/>
    <w:rsid w:val="00EC599C"/>
    <w:rsid w:val="00ED0EA4"/>
    <w:rsid w:val="00ED1B3E"/>
    <w:rsid w:val="00ED3BC0"/>
    <w:rsid w:val="00ED5C04"/>
    <w:rsid w:val="00ED698F"/>
    <w:rsid w:val="00EE0071"/>
    <w:rsid w:val="00EE024B"/>
    <w:rsid w:val="00EE2465"/>
    <w:rsid w:val="00EE2964"/>
    <w:rsid w:val="00EE4D4B"/>
    <w:rsid w:val="00EE53E8"/>
    <w:rsid w:val="00EE5BC4"/>
    <w:rsid w:val="00EE66B9"/>
    <w:rsid w:val="00EF24FA"/>
    <w:rsid w:val="00EF3180"/>
    <w:rsid w:val="00EF4E2B"/>
    <w:rsid w:val="00EF570F"/>
    <w:rsid w:val="00EF6155"/>
    <w:rsid w:val="00EF64C6"/>
    <w:rsid w:val="00F05322"/>
    <w:rsid w:val="00F05543"/>
    <w:rsid w:val="00F0693A"/>
    <w:rsid w:val="00F148B8"/>
    <w:rsid w:val="00F14E9C"/>
    <w:rsid w:val="00F15EDA"/>
    <w:rsid w:val="00F16512"/>
    <w:rsid w:val="00F25571"/>
    <w:rsid w:val="00F25AA9"/>
    <w:rsid w:val="00F273ED"/>
    <w:rsid w:val="00F27879"/>
    <w:rsid w:val="00F27C4B"/>
    <w:rsid w:val="00F27DC5"/>
    <w:rsid w:val="00F307EA"/>
    <w:rsid w:val="00F32328"/>
    <w:rsid w:val="00F430E4"/>
    <w:rsid w:val="00F4364C"/>
    <w:rsid w:val="00F44FDB"/>
    <w:rsid w:val="00F4504B"/>
    <w:rsid w:val="00F5025B"/>
    <w:rsid w:val="00F50C75"/>
    <w:rsid w:val="00F51773"/>
    <w:rsid w:val="00F519DA"/>
    <w:rsid w:val="00F51A58"/>
    <w:rsid w:val="00F521FA"/>
    <w:rsid w:val="00F5255F"/>
    <w:rsid w:val="00F52F72"/>
    <w:rsid w:val="00F5409F"/>
    <w:rsid w:val="00F552D7"/>
    <w:rsid w:val="00F56C46"/>
    <w:rsid w:val="00F64F7A"/>
    <w:rsid w:val="00F65497"/>
    <w:rsid w:val="00F655C0"/>
    <w:rsid w:val="00F675AC"/>
    <w:rsid w:val="00F72055"/>
    <w:rsid w:val="00F764DB"/>
    <w:rsid w:val="00F80EA5"/>
    <w:rsid w:val="00F8198F"/>
    <w:rsid w:val="00F83451"/>
    <w:rsid w:val="00F83996"/>
    <w:rsid w:val="00F849DB"/>
    <w:rsid w:val="00F8635B"/>
    <w:rsid w:val="00F87AC2"/>
    <w:rsid w:val="00F91816"/>
    <w:rsid w:val="00F92670"/>
    <w:rsid w:val="00F92CC9"/>
    <w:rsid w:val="00F92E89"/>
    <w:rsid w:val="00F9350A"/>
    <w:rsid w:val="00F939BD"/>
    <w:rsid w:val="00F96FDA"/>
    <w:rsid w:val="00FA16DF"/>
    <w:rsid w:val="00FA2B75"/>
    <w:rsid w:val="00FA2FD2"/>
    <w:rsid w:val="00FA3E06"/>
    <w:rsid w:val="00FA4828"/>
    <w:rsid w:val="00FA5D7A"/>
    <w:rsid w:val="00FA5DBB"/>
    <w:rsid w:val="00FA6B7E"/>
    <w:rsid w:val="00FA7E05"/>
    <w:rsid w:val="00FB02D4"/>
    <w:rsid w:val="00FB1D57"/>
    <w:rsid w:val="00FB4149"/>
    <w:rsid w:val="00FB4549"/>
    <w:rsid w:val="00FB4C83"/>
    <w:rsid w:val="00FB77E8"/>
    <w:rsid w:val="00FC07D9"/>
    <w:rsid w:val="00FC092B"/>
    <w:rsid w:val="00FC0F16"/>
    <w:rsid w:val="00FC1BB0"/>
    <w:rsid w:val="00FC30A1"/>
    <w:rsid w:val="00FC3132"/>
    <w:rsid w:val="00FC59E3"/>
    <w:rsid w:val="00FD2450"/>
    <w:rsid w:val="00FD309B"/>
    <w:rsid w:val="00FD403C"/>
    <w:rsid w:val="00FD65C8"/>
    <w:rsid w:val="00FE048C"/>
    <w:rsid w:val="00FE0BB5"/>
    <w:rsid w:val="00FE11D6"/>
    <w:rsid w:val="00FE3285"/>
    <w:rsid w:val="00FE5831"/>
    <w:rsid w:val="00FE6E18"/>
    <w:rsid w:val="00FE76E2"/>
    <w:rsid w:val="00FE7D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43CB"/>
  <w15:docId w15:val="{3F7595F4-5D1D-4FA9-9C5E-2C2A1211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E1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8155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3A0E1A"/>
    <w:pPr>
      <w:keepNext/>
      <w:widowControl w:val="0"/>
      <w:outlineLvl w:val="2"/>
    </w:pPr>
    <w:rPr>
      <w:b/>
      <w:sz w:val="28"/>
      <w:szCs w:val="20"/>
    </w:rPr>
  </w:style>
  <w:style w:type="paragraph" w:styleId="Ttulo6">
    <w:name w:val="heading 6"/>
    <w:basedOn w:val="Normal"/>
    <w:next w:val="Normal"/>
    <w:link w:val="Ttulo6Char"/>
    <w:uiPriority w:val="9"/>
    <w:semiHidden/>
    <w:unhideWhenUsed/>
    <w:qFormat/>
    <w:rsid w:val="00FB77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3A0E1A"/>
    <w:rPr>
      <w:rFonts w:ascii="Times New Roman" w:eastAsia="Times New Roman" w:hAnsi="Times New Roman" w:cs="Times New Roman"/>
      <w:b/>
      <w:sz w:val="28"/>
      <w:szCs w:val="20"/>
      <w:lang w:eastAsia="pt-BR"/>
    </w:rPr>
  </w:style>
  <w:style w:type="paragraph" w:styleId="Recuodecorpodetexto3">
    <w:name w:val="Body Text Indent 3"/>
    <w:basedOn w:val="Normal"/>
    <w:link w:val="Recuodecorpodetexto3Char"/>
    <w:rsid w:val="003A0E1A"/>
    <w:pPr>
      <w:ind w:firstLine="3119"/>
      <w:jc w:val="both"/>
    </w:pPr>
    <w:rPr>
      <w:szCs w:val="20"/>
    </w:rPr>
  </w:style>
  <w:style w:type="character" w:customStyle="1" w:styleId="Recuodecorpodetexto3Char">
    <w:name w:val="Recuo de corpo de texto 3 Char"/>
    <w:basedOn w:val="Fontepargpadro"/>
    <w:link w:val="Recuodecorpodetexto3"/>
    <w:rsid w:val="003A0E1A"/>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3A0E1A"/>
    <w:pPr>
      <w:jc w:val="both"/>
    </w:pPr>
    <w:rPr>
      <w:szCs w:val="20"/>
    </w:rPr>
  </w:style>
  <w:style w:type="character" w:customStyle="1" w:styleId="Corpodetexto2Char">
    <w:name w:val="Corpo de texto 2 Char"/>
    <w:basedOn w:val="Fontepargpadro"/>
    <w:link w:val="Corpodetexto2"/>
    <w:rsid w:val="003A0E1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3A0E1A"/>
    <w:pPr>
      <w:jc w:val="both"/>
    </w:pPr>
    <w:rPr>
      <w:b/>
      <w:szCs w:val="20"/>
    </w:rPr>
  </w:style>
  <w:style w:type="character" w:customStyle="1" w:styleId="CorpodetextoChar">
    <w:name w:val="Corpo de texto Char"/>
    <w:basedOn w:val="Fontepargpadro"/>
    <w:link w:val="Corpodetexto"/>
    <w:rsid w:val="003A0E1A"/>
    <w:rPr>
      <w:rFonts w:ascii="Times New Roman" w:eastAsia="Times New Roman" w:hAnsi="Times New Roman" w:cs="Times New Roman"/>
      <w:b/>
      <w:sz w:val="24"/>
      <w:szCs w:val="20"/>
      <w:lang w:eastAsia="pt-BR"/>
    </w:rPr>
  </w:style>
  <w:style w:type="character" w:styleId="Nmerodepgina">
    <w:name w:val="page number"/>
    <w:basedOn w:val="Fontepargpadro"/>
    <w:rsid w:val="003A0E1A"/>
  </w:style>
  <w:style w:type="paragraph" w:styleId="Cabealho">
    <w:name w:val="header"/>
    <w:basedOn w:val="Normal"/>
    <w:link w:val="CabealhoChar"/>
    <w:rsid w:val="003A0E1A"/>
    <w:pPr>
      <w:tabs>
        <w:tab w:val="center" w:pos="4419"/>
        <w:tab w:val="right" w:pos="8838"/>
      </w:tabs>
    </w:pPr>
    <w:rPr>
      <w:rFonts w:ascii="Arial" w:hAnsi="Arial"/>
      <w:sz w:val="20"/>
      <w:szCs w:val="20"/>
    </w:rPr>
  </w:style>
  <w:style w:type="character" w:customStyle="1" w:styleId="CabealhoChar">
    <w:name w:val="Cabeçalho Char"/>
    <w:basedOn w:val="Fontepargpadro"/>
    <w:link w:val="Cabealho"/>
    <w:rsid w:val="003A0E1A"/>
    <w:rPr>
      <w:rFonts w:ascii="Arial" w:eastAsia="Times New Roman" w:hAnsi="Arial" w:cs="Times New Roman"/>
      <w:sz w:val="20"/>
      <w:szCs w:val="20"/>
      <w:lang w:eastAsia="pt-BR"/>
    </w:rPr>
  </w:style>
  <w:style w:type="paragraph" w:styleId="PargrafodaLista">
    <w:name w:val="List Paragraph"/>
    <w:basedOn w:val="Normal"/>
    <w:qFormat/>
    <w:rsid w:val="003A0E1A"/>
    <w:pPr>
      <w:ind w:left="720"/>
      <w:contextualSpacing/>
    </w:pPr>
  </w:style>
  <w:style w:type="paragraph" w:styleId="NormalWeb">
    <w:name w:val="Normal (Web)"/>
    <w:basedOn w:val="Normal"/>
    <w:uiPriority w:val="99"/>
    <w:unhideWhenUsed/>
    <w:rsid w:val="003A0E1A"/>
    <w:pPr>
      <w:spacing w:before="100" w:beforeAutospacing="1" w:after="100" w:afterAutospacing="1"/>
    </w:pPr>
  </w:style>
  <w:style w:type="paragraph" w:styleId="Textodebalo">
    <w:name w:val="Balloon Text"/>
    <w:basedOn w:val="Normal"/>
    <w:link w:val="TextodebaloChar"/>
    <w:uiPriority w:val="99"/>
    <w:semiHidden/>
    <w:unhideWhenUsed/>
    <w:rsid w:val="005720F8"/>
    <w:rPr>
      <w:rFonts w:ascii="Tahoma" w:hAnsi="Tahoma" w:cs="Tahoma"/>
      <w:sz w:val="16"/>
      <w:szCs w:val="16"/>
    </w:rPr>
  </w:style>
  <w:style w:type="character" w:customStyle="1" w:styleId="TextodebaloChar">
    <w:name w:val="Texto de balão Char"/>
    <w:basedOn w:val="Fontepargpadro"/>
    <w:link w:val="Textodebalo"/>
    <w:uiPriority w:val="99"/>
    <w:semiHidden/>
    <w:rsid w:val="005720F8"/>
    <w:rPr>
      <w:rFonts w:ascii="Tahoma" w:eastAsia="Times New Roman" w:hAnsi="Tahoma" w:cs="Tahoma"/>
      <w:sz w:val="16"/>
      <w:szCs w:val="16"/>
      <w:lang w:eastAsia="pt-BR"/>
    </w:rPr>
  </w:style>
  <w:style w:type="paragraph" w:styleId="Rodap">
    <w:name w:val="footer"/>
    <w:basedOn w:val="Normal"/>
    <w:link w:val="RodapChar"/>
    <w:uiPriority w:val="99"/>
    <w:unhideWhenUsed/>
    <w:rsid w:val="00190318"/>
    <w:pPr>
      <w:tabs>
        <w:tab w:val="center" w:pos="4252"/>
        <w:tab w:val="right" w:pos="8504"/>
      </w:tabs>
    </w:pPr>
  </w:style>
  <w:style w:type="character" w:customStyle="1" w:styleId="RodapChar">
    <w:name w:val="Rodapé Char"/>
    <w:basedOn w:val="Fontepargpadro"/>
    <w:link w:val="Rodap"/>
    <w:uiPriority w:val="99"/>
    <w:rsid w:val="00190318"/>
    <w:rPr>
      <w:rFonts w:ascii="Times New Roman" w:eastAsia="Times New Roman" w:hAnsi="Times New Roman" w:cs="Times New Roman"/>
      <w:sz w:val="24"/>
      <w:szCs w:val="24"/>
      <w:lang w:eastAsia="pt-BR"/>
    </w:rPr>
  </w:style>
  <w:style w:type="character" w:customStyle="1" w:styleId="null">
    <w:name w:val="null"/>
    <w:basedOn w:val="Fontepargpadro"/>
    <w:rsid w:val="00560A62"/>
  </w:style>
  <w:style w:type="character" w:customStyle="1" w:styleId="Ttulo2Char">
    <w:name w:val="Título 2 Char"/>
    <w:basedOn w:val="Fontepargpadro"/>
    <w:link w:val="Ttulo2"/>
    <w:uiPriority w:val="9"/>
    <w:semiHidden/>
    <w:rsid w:val="008155FA"/>
    <w:rPr>
      <w:rFonts w:asciiTheme="majorHAnsi" w:eastAsiaTheme="majorEastAsia" w:hAnsiTheme="majorHAnsi" w:cstheme="majorBidi"/>
      <w:b/>
      <w:bCs/>
      <w:color w:val="4F81BD" w:themeColor="accent1"/>
      <w:sz w:val="26"/>
      <w:szCs w:val="26"/>
      <w:lang w:eastAsia="pt-BR"/>
    </w:rPr>
  </w:style>
  <w:style w:type="paragraph" w:styleId="Recuodecorpodetexto">
    <w:name w:val="Body Text Indent"/>
    <w:basedOn w:val="Normal"/>
    <w:link w:val="RecuodecorpodetextoChar"/>
    <w:uiPriority w:val="99"/>
    <w:semiHidden/>
    <w:unhideWhenUsed/>
    <w:rsid w:val="008155FA"/>
    <w:pPr>
      <w:spacing w:after="120"/>
      <w:ind w:left="283"/>
    </w:pPr>
  </w:style>
  <w:style w:type="character" w:customStyle="1" w:styleId="RecuodecorpodetextoChar">
    <w:name w:val="Recuo de corpo de texto Char"/>
    <w:basedOn w:val="Fontepargpadro"/>
    <w:link w:val="Recuodecorpodetexto"/>
    <w:uiPriority w:val="99"/>
    <w:semiHidden/>
    <w:rsid w:val="008155FA"/>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FB77E8"/>
    <w:rPr>
      <w:rFonts w:asciiTheme="majorHAnsi" w:eastAsiaTheme="majorEastAsia" w:hAnsiTheme="majorHAnsi" w:cstheme="majorBidi"/>
      <w:i/>
      <w:iCs/>
      <w:color w:val="243F60" w:themeColor="accent1" w:themeShade="7F"/>
      <w:sz w:val="24"/>
      <w:szCs w:val="24"/>
      <w:lang w:eastAsia="pt-BR"/>
    </w:rPr>
  </w:style>
  <w:style w:type="paragraph" w:styleId="Recuodecorpodetexto2">
    <w:name w:val="Body Text Indent 2"/>
    <w:basedOn w:val="Normal"/>
    <w:link w:val="Recuodecorpodetexto2Char"/>
    <w:uiPriority w:val="99"/>
    <w:semiHidden/>
    <w:unhideWhenUsed/>
    <w:rsid w:val="009D15C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D15C7"/>
    <w:rPr>
      <w:rFonts w:ascii="Times New Roman" w:eastAsia="Times New Roman" w:hAnsi="Times New Roman" w:cs="Times New Roman"/>
      <w:sz w:val="24"/>
      <w:szCs w:val="24"/>
      <w:lang w:eastAsia="pt-BR"/>
    </w:rPr>
  </w:style>
  <w:style w:type="paragraph" w:customStyle="1" w:styleId="xm-7553566490360425911gmail-msolistparagraph">
    <w:name w:val="x_m_-7553566490360425911gmail-msolistparagraph"/>
    <w:basedOn w:val="Normal"/>
    <w:rsid w:val="00BC2D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7983">
      <w:bodyDiv w:val="1"/>
      <w:marLeft w:val="0"/>
      <w:marRight w:val="0"/>
      <w:marTop w:val="0"/>
      <w:marBottom w:val="0"/>
      <w:divBdr>
        <w:top w:val="none" w:sz="0" w:space="0" w:color="auto"/>
        <w:left w:val="none" w:sz="0" w:space="0" w:color="auto"/>
        <w:bottom w:val="none" w:sz="0" w:space="0" w:color="auto"/>
        <w:right w:val="none" w:sz="0" w:space="0" w:color="auto"/>
      </w:divBdr>
      <w:divsChild>
        <w:div w:id="195123028">
          <w:marLeft w:val="0"/>
          <w:marRight w:val="0"/>
          <w:marTop w:val="0"/>
          <w:marBottom w:val="0"/>
          <w:divBdr>
            <w:top w:val="none" w:sz="0" w:space="0" w:color="auto"/>
            <w:left w:val="none" w:sz="0" w:space="0" w:color="auto"/>
            <w:bottom w:val="none" w:sz="0" w:space="0" w:color="auto"/>
            <w:right w:val="none" w:sz="0" w:space="0" w:color="auto"/>
          </w:divBdr>
        </w:div>
        <w:div w:id="399645345">
          <w:marLeft w:val="0"/>
          <w:marRight w:val="0"/>
          <w:marTop w:val="0"/>
          <w:marBottom w:val="0"/>
          <w:divBdr>
            <w:top w:val="none" w:sz="0" w:space="0" w:color="auto"/>
            <w:left w:val="none" w:sz="0" w:space="0" w:color="auto"/>
            <w:bottom w:val="none" w:sz="0" w:space="0" w:color="auto"/>
            <w:right w:val="none" w:sz="0" w:space="0" w:color="auto"/>
          </w:divBdr>
          <w:divsChild>
            <w:div w:id="1163467872">
              <w:marLeft w:val="0"/>
              <w:marRight w:val="0"/>
              <w:marTop w:val="0"/>
              <w:marBottom w:val="0"/>
              <w:divBdr>
                <w:top w:val="none" w:sz="0" w:space="0" w:color="auto"/>
                <w:left w:val="none" w:sz="0" w:space="0" w:color="auto"/>
                <w:bottom w:val="none" w:sz="0" w:space="0" w:color="auto"/>
                <w:right w:val="none" w:sz="0" w:space="0" w:color="auto"/>
              </w:divBdr>
              <w:divsChild>
                <w:div w:id="1499078567">
                  <w:marLeft w:val="0"/>
                  <w:marRight w:val="0"/>
                  <w:marTop w:val="0"/>
                  <w:marBottom w:val="0"/>
                  <w:divBdr>
                    <w:top w:val="none" w:sz="0" w:space="0" w:color="auto"/>
                    <w:left w:val="none" w:sz="0" w:space="0" w:color="auto"/>
                    <w:bottom w:val="none" w:sz="0" w:space="0" w:color="auto"/>
                    <w:right w:val="none" w:sz="0" w:space="0" w:color="auto"/>
                  </w:divBdr>
                </w:div>
                <w:div w:id="1779720793">
                  <w:marLeft w:val="0"/>
                  <w:marRight w:val="0"/>
                  <w:marTop w:val="0"/>
                  <w:marBottom w:val="0"/>
                  <w:divBdr>
                    <w:top w:val="none" w:sz="0" w:space="0" w:color="auto"/>
                    <w:left w:val="none" w:sz="0" w:space="0" w:color="auto"/>
                    <w:bottom w:val="none" w:sz="0" w:space="0" w:color="auto"/>
                    <w:right w:val="none" w:sz="0" w:space="0" w:color="auto"/>
                  </w:divBdr>
                </w:div>
                <w:div w:id="285241831">
                  <w:marLeft w:val="0"/>
                  <w:marRight w:val="0"/>
                  <w:marTop w:val="0"/>
                  <w:marBottom w:val="0"/>
                  <w:divBdr>
                    <w:top w:val="none" w:sz="0" w:space="0" w:color="auto"/>
                    <w:left w:val="none" w:sz="0" w:space="0" w:color="auto"/>
                    <w:bottom w:val="none" w:sz="0" w:space="0" w:color="auto"/>
                    <w:right w:val="none" w:sz="0" w:space="0" w:color="auto"/>
                  </w:divBdr>
                </w:div>
                <w:div w:id="13338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1047">
      <w:bodyDiv w:val="1"/>
      <w:marLeft w:val="0"/>
      <w:marRight w:val="0"/>
      <w:marTop w:val="0"/>
      <w:marBottom w:val="0"/>
      <w:divBdr>
        <w:top w:val="none" w:sz="0" w:space="0" w:color="auto"/>
        <w:left w:val="none" w:sz="0" w:space="0" w:color="auto"/>
        <w:bottom w:val="none" w:sz="0" w:space="0" w:color="auto"/>
        <w:right w:val="none" w:sz="0" w:space="0" w:color="auto"/>
      </w:divBdr>
      <w:divsChild>
        <w:div w:id="1199197990">
          <w:marLeft w:val="0"/>
          <w:marRight w:val="0"/>
          <w:marTop w:val="0"/>
          <w:marBottom w:val="0"/>
          <w:divBdr>
            <w:top w:val="none" w:sz="0" w:space="0" w:color="auto"/>
            <w:left w:val="none" w:sz="0" w:space="0" w:color="auto"/>
            <w:bottom w:val="none" w:sz="0" w:space="0" w:color="auto"/>
            <w:right w:val="none" w:sz="0" w:space="0" w:color="auto"/>
          </w:divBdr>
        </w:div>
        <w:div w:id="2138185083">
          <w:marLeft w:val="0"/>
          <w:marRight w:val="0"/>
          <w:marTop w:val="0"/>
          <w:marBottom w:val="0"/>
          <w:divBdr>
            <w:top w:val="none" w:sz="0" w:space="0" w:color="auto"/>
            <w:left w:val="none" w:sz="0" w:space="0" w:color="auto"/>
            <w:bottom w:val="none" w:sz="0" w:space="0" w:color="auto"/>
            <w:right w:val="none" w:sz="0" w:space="0" w:color="auto"/>
          </w:divBdr>
        </w:div>
        <w:div w:id="161360330">
          <w:marLeft w:val="0"/>
          <w:marRight w:val="0"/>
          <w:marTop w:val="0"/>
          <w:marBottom w:val="0"/>
          <w:divBdr>
            <w:top w:val="none" w:sz="0" w:space="0" w:color="auto"/>
            <w:left w:val="none" w:sz="0" w:space="0" w:color="auto"/>
            <w:bottom w:val="none" w:sz="0" w:space="0" w:color="auto"/>
            <w:right w:val="none" w:sz="0" w:space="0" w:color="auto"/>
          </w:divBdr>
        </w:div>
        <w:div w:id="1043142585">
          <w:marLeft w:val="0"/>
          <w:marRight w:val="0"/>
          <w:marTop w:val="0"/>
          <w:marBottom w:val="0"/>
          <w:divBdr>
            <w:top w:val="none" w:sz="0" w:space="0" w:color="auto"/>
            <w:left w:val="none" w:sz="0" w:space="0" w:color="auto"/>
            <w:bottom w:val="none" w:sz="0" w:space="0" w:color="auto"/>
            <w:right w:val="none" w:sz="0" w:space="0" w:color="auto"/>
          </w:divBdr>
        </w:div>
        <w:div w:id="617873600">
          <w:marLeft w:val="0"/>
          <w:marRight w:val="0"/>
          <w:marTop w:val="0"/>
          <w:marBottom w:val="0"/>
          <w:divBdr>
            <w:top w:val="none" w:sz="0" w:space="0" w:color="auto"/>
            <w:left w:val="none" w:sz="0" w:space="0" w:color="auto"/>
            <w:bottom w:val="none" w:sz="0" w:space="0" w:color="auto"/>
            <w:right w:val="none" w:sz="0" w:space="0" w:color="auto"/>
          </w:divBdr>
        </w:div>
        <w:div w:id="1591623662">
          <w:marLeft w:val="0"/>
          <w:marRight w:val="0"/>
          <w:marTop w:val="0"/>
          <w:marBottom w:val="0"/>
          <w:divBdr>
            <w:top w:val="none" w:sz="0" w:space="0" w:color="auto"/>
            <w:left w:val="none" w:sz="0" w:space="0" w:color="auto"/>
            <w:bottom w:val="none" w:sz="0" w:space="0" w:color="auto"/>
            <w:right w:val="none" w:sz="0" w:space="0" w:color="auto"/>
          </w:divBdr>
        </w:div>
        <w:div w:id="429161525">
          <w:marLeft w:val="0"/>
          <w:marRight w:val="0"/>
          <w:marTop w:val="0"/>
          <w:marBottom w:val="0"/>
          <w:divBdr>
            <w:top w:val="none" w:sz="0" w:space="0" w:color="auto"/>
            <w:left w:val="none" w:sz="0" w:space="0" w:color="auto"/>
            <w:bottom w:val="none" w:sz="0" w:space="0" w:color="auto"/>
            <w:right w:val="none" w:sz="0" w:space="0" w:color="auto"/>
          </w:divBdr>
        </w:div>
        <w:div w:id="794258120">
          <w:marLeft w:val="0"/>
          <w:marRight w:val="0"/>
          <w:marTop w:val="0"/>
          <w:marBottom w:val="0"/>
          <w:divBdr>
            <w:top w:val="none" w:sz="0" w:space="0" w:color="auto"/>
            <w:left w:val="none" w:sz="0" w:space="0" w:color="auto"/>
            <w:bottom w:val="none" w:sz="0" w:space="0" w:color="auto"/>
            <w:right w:val="none" w:sz="0" w:space="0" w:color="auto"/>
          </w:divBdr>
        </w:div>
        <w:div w:id="842862507">
          <w:marLeft w:val="0"/>
          <w:marRight w:val="0"/>
          <w:marTop w:val="0"/>
          <w:marBottom w:val="0"/>
          <w:divBdr>
            <w:top w:val="none" w:sz="0" w:space="0" w:color="auto"/>
            <w:left w:val="none" w:sz="0" w:space="0" w:color="auto"/>
            <w:bottom w:val="none" w:sz="0" w:space="0" w:color="auto"/>
            <w:right w:val="none" w:sz="0" w:space="0" w:color="auto"/>
          </w:divBdr>
        </w:div>
        <w:div w:id="348945879">
          <w:marLeft w:val="0"/>
          <w:marRight w:val="0"/>
          <w:marTop w:val="0"/>
          <w:marBottom w:val="0"/>
          <w:divBdr>
            <w:top w:val="none" w:sz="0" w:space="0" w:color="auto"/>
            <w:left w:val="none" w:sz="0" w:space="0" w:color="auto"/>
            <w:bottom w:val="none" w:sz="0" w:space="0" w:color="auto"/>
            <w:right w:val="none" w:sz="0" w:space="0" w:color="auto"/>
          </w:divBdr>
        </w:div>
        <w:div w:id="1480883701">
          <w:marLeft w:val="0"/>
          <w:marRight w:val="0"/>
          <w:marTop w:val="0"/>
          <w:marBottom w:val="0"/>
          <w:divBdr>
            <w:top w:val="none" w:sz="0" w:space="0" w:color="auto"/>
            <w:left w:val="none" w:sz="0" w:space="0" w:color="auto"/>
            <w:bottom w:val="none" w:sz="0" w:space="0" w:color="auto"/>
            <w:right w:val="none" w:sz="0" w:space="0" w:color="auto"/>
          </w:divBdr>
        </w:div>
      </w:divsChild>
    </w:div>
    <w:div w:id="1279605872">
      <w:bodyDiv w:val="1"/>
      <w:marLeft w:val="0"/>
      <w:marRight w:val="0"/>
      <w:marTop w:val="0"/>
      <w:marBottom w:val="0"/>
      <w:divBdr>
        <w:top w:val="none" w:sz="0" w:space="0" w:color="auto"/>
        <w:left w:val="none" w:sz="0" w:space="0" w:color="auto"/>
        <w:bottom w:val="none" w:sz="0" w:space="0" w:color="auto"/>
        <w:right w:val="none" w:sz="0" w:space="0" w:color="auto"/>
      </w:divBdr>
      <w:divsChild>
        <w:div w:id="1885173722">
          <w:marLeft w:val="0"/>
          <w:marRight w:val="0"/>
          <w:marTop w:val="0"/>
          <w:marBottom w:val="0"/>
          <w:divBdr>
            <w:top w:val="none" w:sz="0" w:space="0" w:color="auto"/>
            <w:left w:val="none" w:sz="0" w:space="0" w:color="auto"/>
            <w:bottom w:val="none" w:sz="0" w:space="0" w:color="auto"/>
            <w:right w:val="none" w:sz="0" w:space="0" w:color="auto"/>
          </w:divBdr>
        </w:div>
        <w:div w:id="342704444">
          <w:marLeft w:val="0"/>
          <w:marRight w:val="0"/>
          <w:marTop w:val="0"/>
          <w:marBottom w:val="0"/>
          <w:divBdr>
            <w:top w:val="none" w:sz="0" w:space="0" w:color="auto"/>
            <w:left w:val="none" w:sz="0" w:space="0" w:color="auto"/>
            <w:bottom w:val="none" w:sz="0" w:space="0" w:color="auto"/>
            <w:right w:val="none" w:sz="0" w:space="0" w:color="auto"/>
          </w:divBdr>
        </w:div>
        <w:div w:id="1006254011">
          <w:marLeft w:val="0"/>
          <w:marRight w:val="0"/>
          <w:marTop w:val="0"/>
          <w:marBottom w:val="0"/>
          <w:divBdr>
            <w:top w:val="none" w:sz="0" w:space="0" w:color="auto"/>
            <w:left w:val="none" w:sz="0" w:space="0" w:color="auto"/>
            <w:bottom w:val="none" w:sz="0" w:space="0" w:color="auto"/>
            <w:right w:val="none" w:sz="0" w:space="0" w:color="auto"/>
          </w:divBdr>
        </w:div>
        <w:div w:id="426390317">
          <w:marLeft w:val="0"/>
          <w:marRight w:val="0"/>
          <w:marTop w:val="0"/>
          <w:marBottom w:val="0"/>
          <w:divBdr>
            <w:top w:val="none" w:sz="0" w:space="0" w:color="auto"/>
            <w:left w:val="none" w:sz="0" w:space="0" w:color="auto"/>
            <w:bottom w:val="none" w:sz="0" w:space="0" w:color="auto"/>
            <w:right w:val="none" w:sz="0" w:space="0" w:color="auto"/>
          </w:divBdr>
        </w:div>
      </w:divsChild>
    </w:div>
    <w:div w:id="1291865282">
      <w:bodyDiv w:val="1"/>
      <w:marLeft w:val="0"/>
      <w:marRight w:val="0"/>
      <w:marTop w:val="0"/>
      <w:marBottom w:val="0"/>
      <w:divBdr>
        <w:top w:val="none" w:sz="0" w:space="0" w:color="auto"/>
        <w:left w:val="none" w:sz="0" w:space="0" w:color="auto"/>
        <w:bottom w:val="none" w:sz="0" w:space="0" w:color="auto"/>
        <w:right w:val="none" w:sz="0" w:space="0" w:color="auto"/>
      </w:divBdr>
      <w:divsChild>
        <w:div w:id="640353542">
          <w:marLeft w:val="0"/>
          <w:marRight w:val="0"/>
          <w:marTop w:val="0"/>
          <w:marBottom w:val="0"/>
          <w:divBdr>
            <w:top w:val="none" w:sz="0" w:space="0" w:color="auto"/>
            <w:left w:val="none" w:sz="0" w:space="0" w:color="auto"/>
            <w:bottom w:val="none" w:sz="0" w:space="0" w:color="auto"/>
            <w:right w:val="none" w:sz="0" w:space="0" w:color="auto"/>
          </w:divBdr>
        </w:div>
        <w:div w:id="1384594489">
          <w:marLeft w:val="0"/>
          <w:marRight w:val="0"/>
          <w:marTop w:val="0"/>
          <w:marBottom w:val="0"/>
          <w:divBdr>
            <w:top w:val="none" w:sz="0" w:space="0" w:color="auto"/>
            <w:left w:val="none" w:sz="0" w:space="0" w:color="auto"/>
            <w:bottom w:val="none" w:sz="0" w:space="0" w:color="auto"/>
            <w:right w:val="none" w:sz="0" w:space="0" w:color="auto"/>
          </w:divBdr>
        </w:div>
        <w:div w:id="1697195807">
          <w:marLeft w:val="0"/>
          <w:marRight w:val="0"/>
          <w:marTop w:val="0"/>
          <w:marBottom w:val="0"/>
          <w:divBdr>
            <w:top w:val="none" w:sz="0" w:space="0" w:color="auto"/>
            <w:left w:val="none" w:sz="0" w:space="0" w:color="auto"/>
            <w:bottom w:val="none" w:sz="0" w:space="0" w:color="auto"/>
            <w:right w:val="none" w:sz="0" w:space="0" w:color="auto"/>
          </w:divBdr>
        </w:div>
        <w:div w:id="1646157079">
          <w:marLeft w:val="0"/>
          <w:marRight w:val="0"/>
          <w:marTop w:val="0"/>
          <w:marBottom w:val="0"/>
          <w:divBdr>
            <w:top w:val="none" w:sz="0" w:space="0" w:color="auto"/>
            <w:left w:val="none" w:sz="0" w:space="0" w:color="auto"/>
            <w:bottom w:val="none" w:sz="0" w:space="0" w:color="auto"/>
            <w:right w:val="none" w:sz="0" w:space="0" w:color="auto"/>
          </w:divBdr>
        </w:div>
      </w:divsChild>
    </w:div>
    <w:div w:id="1314136293">
      <w:bodyDiv w:val="1"/>
      <w:marLeft w:val="0"/>
      <w:marRight w:val="0"/>
      <w:marTop w:val="0"/>
      <w:marBottom w:val="0"/>
      <w:divBdr>
        <w:top w:val="none" w:sz="0" w:space="0" w:color="auto"/>
        <w:left w:val="none" w:sz="0" w:space="0" w:color="auto"/>
        <w:bottom w:val="none" w:sz="0" w:space="0" w:color="auto"/>
        <w:right w:val="none" w:sz="0" w:space="0" w:color="auto"/>
      </w:divBdr>
      <w:divsChild>
        <w:div w:id="1171217599">
          <w:marLeft w:val="0"/>
          <w:marRight w:val="0"/>
          <w:marTop w:val="0"/>
          <w:marBottom w:val="0"/>
          <w:divBdr>
            <w:top w:val="none" w:sz="0" w:space="0" w:color="auto"/>
            <w:left w:val="none" w:sz="0" w:space="0" w:color="auto"/>
            <w:bottom w:val="none" w:sz="0" w:space="0" w:color="auto"/>
            <w:right w:val="none" w:sz="0" w:space="0" w:color="auto"/>
          </w:divBdr>
        </w:div>
        <w:div w:id="828447001">
          <w:marLeft w:val="0"/>
          <w:marRight w:val="0"/>
          <w:marTop w:val="0"/>
          <w:marBottom w:val="0"/>
          <w:divBdr>
            <w:top w:val="none" w:sz="0" w:space="0" w:color="auto"/>
            <w:left w:val="none" w:sz="0" w:space="0" w:color="auto"/>
            <w:bottom w:val="none" w:sz="0" w:space="0" w:color="auto"/>
            <w:right w:val="none" w:sz="0" w:space="0" w:color="auto"/>
          </w:divBdr>
        </w:div>
        <w:div w:id="1419786325">
          <w:marLeft w:val="0"/>
          <w:marRight w:val="0"/>
          <w:marTop w:val="0"/>
          <w:marBottom w:val="0"/>
          <w:divBdr>
            <w:top w:val="none" w:sz="0" w:space="0" w:color="auto"/>
            <w:left w:val="none" w:sz="0" w:space="0" w:color="auto"/>
            <w:bottom w:val="none" w:sz="0" w:space="0" w:color="auto"/>
            <w:right w:val="none" w:sz="0" w:space="0" w:color="auto"/>
          </w:divBdr>
        </w:div>
        <w:div w:id="524372396">
          <w:marLeft w:val="0"/>
          <w:marRight w:val="0"/>
          <w:marTop w:val="0"/>
          <w:marBottom w:val="0"/>
          <w:divBdr>
            <w:top w:val="none" w:sz="0" w:space="0" w:color="auto"/>
            <w:left w:val="none" w:sz="0" w:space="0" w:color="auto"/>
            <w:bottom w:val="none" w:sz="0" w:space="0" w:color="auto"/>
            <w:right w:val="none" w:sz="0" w:space="0" w:color="auto"/>
          </w:divBdr>
        </w:div>
        <w:div w:id="1924143972">
          <w:marLeft w:val="0"/>
          <w:marRight w:val="0"/>
          <w:marTop w:val="0"/>
          <w:marBottom w:val="0"/>
          <w:divBdr>
            <w:top w:val="none" w:sz="0" w:space="0" w:color="auto"/>
            <w:left w:val="none" w:sz="0" w:space="0" w:color="auto"/>
            <w:bottom w:val="none" w:sz="0" w:space="0" w:color="auto"/>
            <w:right w:val="none" w:sz="0" w:space="0" w:color="auto"/>
          </w:divBdr>
        </w:div>
        <w:div w:id="1617129598">
          <w:marLeft w:val="0"/>
          <w:marRight w:val="0"/>
          <w:marTop w:val="0"/>
          <w:marBottom w:val="0"/>
          <w:divBdr>
            <w:top w:val="none" w:sz="0" w:space="0" w:color="auto"/>
            <w:left w:val="none" w:sz="0" w:space="0" w:color="auto"/>
            <w:bottom w:val="none" w:sz="0" w:space="0" w:color="auto"/>
            <w:right w:val="none" w:sz="0" w:space="0" w:color="auto"/>
          </w:divBdr>
        </w:div>
      </w:divsChild>
    </w:div>
    <w:div w:id="1483814042">
      <w:bodyDiv w:val="1"/>
      <w:marLeft w:val="0"/>
      <w:marRight w:val="0"/>
      <w:marTop w:val="0"/>
      <w:marBottom w:val="0"/>
      <w:divBdr>
        <w:top w:val="none" w:sz="0" w:space="0" w:color="auto"/>
        <w:left w:val="none" w:sz="0" w:space="0" w:color="auto"/>
        <w:bottom w:val="none" w:sz="0" w:space="0" w:color="auto"/>
        <w:right w:val="none" w:sz="0" w:space="0" w:color="auto"/>
      </w:divBdr>
      <w:divsChild>
        <w:div w:id="1325430937">
          <w:marLeft w:val="0"/>
          <w:marRight w:val="0"/>
          <w:marTop w:val="0"/>
          <w:marBottom w:val="0"/>
          <w:divBdr>
            <w:top w:val="none" w:sz="0" w:space="0" w:color="auto"/>
            <w:left w:val="none" w:sz="0" w:space="0" w:color="auto"/>
            <w:bottom w:val="none" w:sz="0" w:space="0" w:color="auto"/>
            <w:right w:val="none" w:sz="0" w:space="0" w:color="auto"/>
          </w:divBdr>
        </w:div>
        <w:div w:id="767777822">
          <w:marLeft w:val="0"/>
          <w:marRight w:val="0"/>
          <w:marTop w:val="0"/>
          <w:marBottom w:val="0"/>
          <w:divBdr>
            <w:top w:val="none" w:sz="0" w:space="0" w:color="auto"/>
            <w:left w:val="none" w:sz="0" w:space="0" w:color="auto"/>
            <w:bottom w:val="none" w:sz="0" w:space="0" w:color="auto"/>
            <w:right w:val="none" w:sz="0" w:space="0" w:color="auto"/>
          </w:divBdr>
        </w:div>
        <w:div w:id="2113932950">
          <w:marLeft w:val="0"/>
          <w:marRight w:val="0"/>
          <w:marTop w:val="0"/>
          <w:marBottom w:val="0"/>
          <w:divBdr>
            <w:top w:val="none" w:sz="0" w:space="0" w:color="auto"/>
            <w:left w:val="none" w:sz="0" w:space="0" w:color="auto"/>
            <w:bottom w:val="none" w:sz="0" w:space="0" w:color="auto"/>
            <w:right w:val="none" w:sz="0" w:space="0" w:color="auto"/>
          </w:divBdr>
        </w:div>
        <w:div w:id="788204595">
          <w:marLeft w:val="0"/>
          <w:marRight w:val="0"/>
          <w:marTop w:val="0"/>
          <w:marBottom w:val="0"/>
          <w:divBdr>
            <w:top w:val="none" w:sz="0" w:space="0" w:color="auto"/>
            <w:left w:val="none" w:sz="0" w:space="0" w:color="auto"/>
            <w:bottom w:val="none" w:sz="0" w:space="0" w:color="auto"/>
            <w:right w:val="none" w:sz="0" w:space="0" w:color="auto"/>
          </w:divBdr>
        </w:div>
        <w:div w:id="2055960030">
          <w:marLeft w:val="0"/>
          <w:marRight w:val="0"/>
          <w:marTop w:val="0"/>
          <w:marBottom w:val="0"/>
          <w:divBdr>
            <w:top w:val="none" w:sz="0" w:space="0" w:color="auto"/>
            <w:left w:val="none" w:sz="0" w:space="0" w:color="auto"/>
            <w:bottom w:val="none" w:sz="0" w:space="0" w:color="auto"/>
            <w:right w:val="none" w:sz="0" w:space="0" w:color="auto"/>
          </w:divBdr>
        </w:div>
        <w:div w:id="1944848473">
          <w:marLeft w:val="0"/>
          <w:marRight w:val="0"/>
          <w:marTop w:val="0"/>
          <w:marBottom w:val="0"/>
          <w:divBdr>
            <w:top w:val="none" w:sz="0" w:space="0" w:color="auto"/>
            <w:left w:val="none" w:sz="0" w:space="0" w:color="auto"/>
            <w:bottom w:val="none" w:sz="0" w:space="0" w:color="auto"/>
            <w:right w:val="none" w:sz="0" w:space="0" w:color="auto"/>
          </w:divBdr>
        </w:div>
      </w:divsChild>
    </w:div>
    <w:div w:id="1702782914">
      <w:bodyDiv w:val="1"/>
      <w:marLeft w:val="0"/>
      <w:marRight w:val="0"/>
      <w:marTop w:val="0"/>
      <w:marBottom w:val="0"/>
      <w:divBdr>
        <w:top w:val="none" w:sz="0" w:space="0" w:color="auto"/>
        <w:left w:val="none" w:sz="0" w:space="0" w:color="auto"/>
        <w:bottom w:val="none" w:sz="0" w:space="0" w:color="auto"/>
        <w:right w:val="none" w:sz="0" w:space="0" w:color="auto"/>
      </w:divBdr>
    </w:div>
    <w:div w:id="1719434994">
      <w:bodyDiv w:val="1"/>
      <w:marLeft w:val="0"/>
      <w:marRight w:val="0"/>
      <w:marTop w:val="0"/>
      <w:marBottom w:val="0"/>
      <w:divBdr>
        <w:top w:val="none" w:sz="0" w:space="0" w:color="auto"/>
        <w:left w:val="none" w:sz="0" w:space="0" w:color="auto"/>
        <w:bottom w:val="none" w:sz="0" w:space="0" w:color="auto"/>
        <w:right w:val="none" w:sz="0" w:space="0" w:color="auto"/>
      </w:divBdr>
    </w:div>
    <w:div w:id="1895700223">
      <w:bodyDiv w:val="1"/>
      <w:marLeft w:val="0"/>
      <w:marRight w:val="0"/>
      <w:marTop w:val="0"/>
      <w:marBottom w:val="0"/>
      <w:divBdr>
        <w:top w:val="none" w:sz="0" w:space="0" w:color="auto"/>
        <w:left w:val="none" w:sz="0" w:space="0" w:color="auto"/>
        <w:bottom w:val="none" w:sz="0" w:space="0" w:color="auto"/>
        <w:right w:val="none" w:sz="0" w:space="0" w:color="auto"/>
      </w:divBdr>
      <w:divsChild>
        <w:div w:id="377946288">
          <w:marLeft w:val="0"/>
          <w:marRight w:val="0"/>
          <w:marTop w:val="0"/>
          <w:marBottom w:val="0"/>
          <w:divBdr>
            <w:top w:val="none" w:sz="0" w:space="0" w:color="auto"/>
            <w:left w:val="none" w:sz="0" w:space="0" w:color="auto"/>
            <w:bottom w:val="none" w:sz="0" w:space="0" w:color="auto"/>
            <w:right w:val="none" w:sz="0" w:space="0" w:color="auto"/>
          </w:divBdr>
        </w:div>
        <w:div w:id="1589576644">
          <w:marLeft w:val="0"/>
          <w:marRight w:val="0"/>
          <w:marTop w:val="0"/>
          <w:marBottom w:val="0"/>
          <w:divBdr>
            <w:top w:val="none" w:sz="0" w:space="0" w:color="auto"/>
            <w:left w:val="none" w:sz="0" w:space="0" w:color="auto"/>
            <w:bottom w:val="none" w:sz="0" w:space="0" w:color="auto"/>
            <w:right w:val="none" w:sz="0" w:space="0" w:color="auto"/>
          </w:divBdr>
        </w:div>
        <w:div w:id="28604756">
          <w:marLeft w:val="0"/>
          <w:marRight w:val="0"/>
          <w:marTop w:val="0"/>
          <w:marBottom w:val="0"/>
          <w:divBdr>
            <w:top w:val="none" w:sz="0" w:space="0" w:color="auto"/>
            <w:left w:val="none" w:sz="0" w:space="0" w:color="auto"/>
            <w:bottom w:val="none" w:sz="0" w:space="0" w:color="auto"/>
            <w:right w:val="none" w:sz="0" w:space="0" w:color="auto"/>
          </w:divBdr>
        </w:div>
        <w:div w:id="1094479748">
          <w:marLeft w:val="0"/>
          <w:marRight w:val="0"/>
          <w:marTop w:val="0"/>
          <w:marBottom w:val="0"/>
          <w:divBdr>
            <w:top w:val="none" w:sz="0" w:space="0" w:color="auto"/>
            <w:left w:val="none" w:sz="0" w:space="0" w:color="auto"/>
            <w:bottom w:val="none" w:sz="0" w:space="0" w:color="auto"/>
            <w:right w:val="none" w:sz="0" w:space="0" w:color="auto"/>
          </w:divBdr>
        </w:div>
        <w:div w:id="1381049370">
          <w:marLeft w:val="0"/>
          <w:marRight w:val="0"/>
          <w:marTop w:val="0"/>
          <w:marBottom w:val="0"/>
          <w:divBdr>
            <w:top w:val="none" w:sz="0" w:space="0" w:color="auto"/>
            <w:left w:val="none" w:sz="0" w:space="0" w:color="auto"/>
            <w:bottom w:val="none" w:sz="0" w:space="0" w:color="auto"/>
            <w:right w:val="none" w:sz="0" w:space="0" w:color="auto"/>
          </w:divBdr>
        </w:div>
        <w:div w:id="492455467">
          <w:marLeft w:val="0"/>
          <w:marRight w:val="0"/>
          <w:marTop w:val="0"/>
          <w:marBottom w:val="0"/>
          <w:divBdr>
            <w:top w:val="none" w:sz="0" w:space="0" w:color="auto"/>
            <w:left w:val="none" w:sz="0" w:space="0" w:color="auto"/>
            <w:bottom w:val="none" w:sz="0" w:space="0" w:color="auto"/>
            <w:right w:val="none" w:sz="0" w:space="0" w:color="auto"/>
          </w:divBdr>
        </w:div>
        <w:div w:id="1879665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unioeste.br/img/logo_unioeste_qualidade_224x73.jpg"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4222-CA1B-49E2-BA2A-989596B8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1098</Words>
  <Characters>5935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Alesandra Silva Barros</dc:creator>
  <cp:lastModifiedBy>Eliane Alexandre de Souza Silva</cp:lastModifiedBy>
  <cp:revision>30</cp:revision>
  <cp:lastPrinted>2018-03-13T13:08:00Z</cp:lastPrinted>
  <dcterms:created xsi:type="dcterms:W3CDTF">2018-11-28T11:59:00Z</dcterms:created>
  <dcterms:modified xsi:type="dcterms:W3CDTF">2018-12-13T16:00:00Z</dcterms:modified>
</cp:coreProperties>
</file>